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38FC9" w14:textId="77777777" w:rsidR="00AD1C76" w:rsidRPr="00ED2F03" w:rsidRDefault="00AD1C76" w:rsidP="00AD1C76">
      <w:pPr>
        <w:pStyle w:val="Default"/>
        <w:rPr>
          <w:rFonts w:ascii="Century Gothic" w:hAnsi="Century Gothic"/>
          <w:sz w:val="20"/>
          <w:szCs w:val="20"/>
        </w:rPr>
      </w:pPr>
    </w:p>
    <w:p w14:paraId="0E7FFB13" w14:textId="77777777" w:rsidR="00AD1C76" w:rsidRPr="00ED2F03" w:rsidRDefault="00AD1C76" w:rsidP="00AD1C76">
      <w:pPr>
        <w:pStyle w:val="Default"/>
        <w:outlineLvl w:val="0"/>
        <w:rPr>
          <w:rFonts w:ascii="Century Gothic" w:hAnsi="Century Gothic"/>
          <w:sz w:val="20"/>
          <w:szCs w:val="20"/>
        </w:rPr>
      </w:pPr>
      <w:r>
        <w:rPr>
          <w:rFonts w:ascii="Century Gothic" w:hAnsi="Century Gothic"/>
          <w:sz w:val="20"/>
          <w:szCs w:val="20"/>
        </w:rPr>
        <w:t>Il Sottoscritto</w:t>
      </w:r>
      <w:r w:rsidRPr="00ED2F03">
        <w:rPr>
          <w:rFonts w:ascii="Century Gothic" w:hAnsi="Century Gothic"/>
          <w:sz w:val="20"/>
          <w:szCs w:val="20"/>
        </w:rPr>
        <w:t xml:space="preserve"> (</w:t>
      </w:r>
      <w:r w:rsidRPr="00ED2F03">
        <w:rPr>
          <w:rStyle w:val="Rimandonotaapidipagina"/>
          <w:rFonts w:ascii="Century Gothic" w:hAnsi="Century Gothic"/>
        </w:rPr>
        <w:footnoteReference w:id="1"/>
      </w:r>
      <w:r w:rsidRPr="00ED2F03">
        <w:rPr>
          <w:rFonts w:ascii="Century Gothic" w:hAnsi="Century Gothic"/>
          <w:sz w:val="20"/>
          <w:szCs w:val="20"/>
        </w:rPr>
        <w:t xml:space="preserve">) </w:t>
      </w:r>
    </w:p>
    <w:p w14:paraId="5ECFAE57" w14:textId="77777777" w:rsidR="00AD1C76" w:rsidRDefault="00AD1C76" w:rsidP="00AD1C76">
      <w:pPr>
        <w:pStyle w:val="Default"/>
        <w:rPr>
          <w:rFonts w:ascii="Century Gothic" w:hAnsi="Century Gothic"/>
          <w:sz w:val="20"/>
          <w:szCs w:val="20"/>
        </w:rPr>
      </w:pPr>
    </w:p>
    <w:p w14:paraId="60602069" w14:textId="77777777" w:rsidR="00AD1C76" w:rsidRPr="00ED2F03" w:rsidRDefault="00AD1C76" w:rsidP="00AD1C76">
      <w:pPr>
        <w:pStyle w:val="Default"/>
        <w:rPr>
          <w:rFonts w:ascii="Century Gothic" w:hAnsi="Century Gothic"/>
          <w:sz w:val="20"/>
          <w:szCs w:val="20"/>
        </w:rPr>
      </w:pPr>
      <w:r w:rsidRPr="00ED2F03">
        <w:rPr>
          <w:rFonts w:ascii="Century Gothic" w:hAnsi="Century Gothic"/>
          <w:sz w:val="20"/>
          <w:szCs w:val="20"/>
        </w:rPr>
        <w:t>Cognom</w:t>
      </w:r>
      <w:r>
        <w:rPr>
          <w:rFonts w:ascii="Century Gothic" w:hAnsi="Century Gothic"/>
          <w:sz w:val="20"/>
          <w:szCs w:val="20"/>
        </w:rPr>
        <w:t>e ____________________________</w:t>
      </w:r>
      <w:r w:rsidRPr="00ED2F03">
        <w:rPr>
          <w:rFonts w:ascii="Century Gothic" w:hAnsi="Century Gothic"/>
          <w:sz w:val="20"/>
          <w:szCs w:val="20"/>
        </w:rPr>
        <w:t>_____</w:t>
      </w:r>
      <w:proofErr w:type="gramStart"/>
      <w:r w:rsidRPr="00ED2F03">
        <w:rPr>
          <w:rFonts w:ascii="Century Gothic" w:hAnsi="Century Gothic"/>
          <w:sz w:val="20"/>
          <w:szCs w:val="20"/>
        </w:rPr>
        <w:t>_</w:t>
      </w:r>
      <w:r>
        <w:rPr>
          <w:rFonts w:ascii="Century Gothic" w:hAnsi="Century Gothic"/>
          <w:sz w:val="20"/>
          <w:szCs w:val="20"/>
        </w:rPr>
        <w:t>(</w:t>
      </w:r>
      <w:proofErr w:type="gramEnd"/>
      <w:r w:rsidRPr="00ED2F03">
        <w:rPr>
          <w:rFonts w:ascii="Century Gothic" w:hAnsi="Century Gothic"/>
          <w:sz w:val="20"/>
          <w:szCs w:val="20"/>
        </w:rPr>
        <w:t>*</w:t>
      </w:r>
      <w:r>
        <w:rPr>
          <w:rFonts w:ascii="Century Gothic" w:hAnsi="Century Gothic"/>
          <w:sz w:val="20"/>
          <w:szCs w:val="20"/>
        </w:rPr>
        <w:t>)</w:t>
      </w:r>
      <w:r w:rsidRPr="00ED2F03">
        <w:rPr>
          <w:rFonts w:ascii="Century Gothic" w:hAnsi="Century Gothic"/>
          <w:sz w:val="20"/>
          <w:szCs w:val="20"/>
        </w:rPr>
        <w:t xml:space="preserve"> Nome ____________________________________</w:t>
      </w:r>
      <w:r>
        <w:rPr>
          <w:rFonts w:ascii="Century Gothic" w:hAnsi="Century Gothic"/>
          <w:sz w:val="20"/>
          <w:szCs w:val="20"/>
        </w:rPr>
        <w:t>____(</w:t>
      </w:r>
      <w:r w:rsidRPr="00ED2F03">
        <w:rPr>
          <w:rFonts w:ascii="Century Gothic" w:hAnsi="Century Gothic"/>
          <w:sz w:val="20"/>
          <w:szCs w:val="20"/>
        </w:rPr>
        <w:t>*</w:t>
      </w:r>
      <w:r>
        <w:rPr>
          <w:rFonts w:ascii="Century Gothic" w:hAnsi="Century Gothic"/>
          <w:sz w:val="20"/>
          <w:szCs w:val="20"/>
        </w:rPr>
        <w:t>)</w:t>
      </w:r>
    </w:p>
    <w:p w14:paraId="62C8500F" w14:textId="77777777" w:rsidR="00AD1C76" w:rsidRPr="00ED2F03" w:rsidRDefault="00AD1C76" w:rsidP="00AD1C76">
      <w:pPr>
        <w:pStyle w:val="Default"/>
        <w:rPr>
          <w:rFonts w:ascii="Century Gothic" w:hAnsi="Century Gothic"/>
          <w:sz w:val="20"/>
          <w:szCs w:val="20"/>
        </w:rPr>
      </w:pPr>
      <w:r w:rsidRPr="00ED2F03">
        <w:rPr>
          <w:rFonts w:ascii="Century Gothic" w:hAnsi="Century Gothic"/>
          <w:sz w:val="20"/>
          <w:szCs w:val="20"/>
        </w:rPr>
        <w:t xml:space="preserve">ovvero </w:t>
      </w:r>
    </w:p>
    <w:p w14:paraId="39B42937" w14:textId="77777777" w:rsidR="00AD1C76" w:rsidRDefault="00AD1C76" w:rsidP="00AD1C76">
      <w:pPr>
        <w:pStyle w:val="Default"/>
        <w:spacing w:after="120"/>
        <w:rPr>
          <w:rFonts w:ascii="Century Gothic" w:hAnsi="Century Gothic"/>
          <w:sz w:val="20"/>
          <w:szCs w:val="20"/>
        </w:rPr>
      </w:pPr>
      <w:r>
        <w:rPr>
          <w:rFonts w:ascii="Century Gothic" w:hAnsi="Century Gothic"/>
          <w:sz w:val="20"/>
          <w:szCs w:val="20"/>
        </w:rPr>
        <w:t>Denominazione</w:t>
      </w:r>
      <w:r w:rsidRPr="00ED2F03">
        <w:rPr>
          <w:rFonts w:ascii="Century Gothic" w:hAnsi="Century Gothic"/>
          <w:sz w:val="20"/>
          <w:szCs w:val="20"/>
        </w:rPr>
        <w:t xml:space="preserve"> sociale _________</w:t>
      </w:r>
      <w:r>
        <w:rPr>
          <w:rFonts w:ascii="Century Gothic" w:hAnsi="Century Gothic"/>
          <w:sz w:val="20"/>
          <w:szCs w:val="20"/>
        </w:rPr>
        <w:t>_______________________</w:t>
      </w:r>
      <w:r w:rsidRPr="00ED2F03">
        <w:rPr>
          <w:rFonts w:ascii="Century Gothic" w:hAnsi="Century Gothic"/>
          <w:sz w:val="20"/>
          <w:szCs w:val="20"/>
        </w:rPr>
        <w:t>_______</w:t>
      </w:r>
      <w:r>
        <w:rPr>
          <w:rFonts w:ascii="Century Gothic" w:hAnsi="Century Gothic"/>
          <w:sz w:val="20"/>
          <w:szCs w:val="20"/>
        </w:rPr>
        <w:t>_______________________________ (</w:t>
      </w:r>
      <w:r w:rsidRPr="00ED2F03">
        <w:rPr>
          <w:rFonts w:ascii="Century Gothic" w:hAnsi="Century Gothic"/>
          <w:sz w:val="20"/>
          <w:szCs w:val="20"/>
        </w:rPr>
        <w:t>*</w:t>
      </w:r>
      <w:r>
        <w:rPr>
          <w:rFonts w:ascii="Century Gothic" w:hAnsi="Century Gothic"/>
          <w:sz w:val="20"/>
          <w:szCs w:val="20"/>
        </w:rPr>
        <w:t>)</w:t>
      </w:r>
    </w:p>
    <w:p w14:paraId="4F9DEDAF" w14:textId="77777777" w:rsidR="00115C10" w:rsidRPr="00ED2F03" w:rsidRDefault="00115C10" w:rsidP="00AD1C76">
      <w:pPr>
        <w:pStyle w:val="Default"/>
        <w:spacing w:after="120"/>
        <w:rPr>
          <w:rFonts w:ascii="Century Gothic" w:hAnsi="Century Gothic"/>
          <w:sz w:val="20"/>
          <w:szCs w:val="20"/>
        </w:rPr>
      </w:pPr>
      <w:r>
        <w:rPr>
          <w:rFonts w:ascii="Century Gothic" w:hAnsi="Century Gothic"/>
          <w:sz w:val="20"/>
          <w:szCs w:val="20"/>
        </w:rPr>
        <w:t>(nel caso di persone giuridiche) rappresentata da ______</w:t>
      </w:r>
      <w:r w:rsidRPr="00ED2F03">
        <w:rPr>
          <w:rFonts w:ascii="Century Gothic" w:hAnsi="Century Gothic"/>
          <w:sz w:val="20"/>
          <w:szCs w:val="20"/>
        </w:rPr>
        <w:t>__</w:t>
      </w:r>
      <w:r>
        <w:rPr>
          <w:rFonts w:ascii="Century Gothic" w:hAnsi="Century Gothic"/>
          <w:sz w:val="20"/>
          <w:szCs w:val="20"/>
        </w:rPr>
        <w:t>_______________________</w:t>
      </w:r>
      <w:r w:rsidRPr="00ED2F03">
        <w:rPr>
          <w:rFonts w:ascii="Century Gothic" w:hAnsi="Century Gothic"/>
          <w:sz w:val="20"/>
          <w:szCs w:val="20"/>
        </w:rPr>
        <w:t>_______</w:t>
      </w:r>
      <w:r>
        <w:rPr>
          <w:rFonts w:ascii="Century Gothic" w:hAnsi="Century Gothic"/>
          <w:sz w:val="20"/>
          <w:szCs w:val="20"/>
        </w:rPr>
        <w:t>______ (</w:t>
      </w:r>
      <w:r w:rsidRPr="00ED2F03">
        <w:rPr>
          <w:rFonts w:ascii="Century Gothic" w:hAnsi="Century Gothic"/>
          <w:sz w:val="20"/>
          <w:szCs w:val="20"/>
        </w:rPr>
        <w:t>*</w:t>
      </w:r>
      <w:r>
        <w:rPr>
          <w:rFonts w:ascii="Century Gothic" w:hAnsi="Century Gothic"/>
          <w:sz w:val="20"/>
          <w:szCs w:val="20"/>
        </w:rPr>
        <w:t>)</w:t>
      </w:r>
    </w:p>
    <w:p w14:paraId="78B43015" w14:textId="77777777" w:rsidR="00AD1C76" w:rsidRDefault="00AD1C76" w:rsidP="00AD1C76">
      <w:pPr>
        <w:pStyle w:val="Default"/>
        <w:spacing w:after="120"/>
        <w:rPr>
          <w:rFonts w:ascii="Century Gothic" w:hAnsi="Century Gothic"/>
          <w:sz w:val="20"/>
          <w:szCs w:val="20"/>
        </w:rPr>
      </w:pPr>
      <w:r w:rsidRPr="00ED2F03">
        <w:rPr>
          <w:rFonts w:ascii="Century Gothic" w:hAnsi="Century Gothic"/>
          <w:sz w:val="20"/>
          <w:szCs w:val="20"/>
        </w:rPr>
        <w:t xml:space="preserve">Codice fiscale </w:t>
      </w:r>
      <w:r>
        <w:rPr>
          <w:rFonts w:ascii="Century Gothic" w:hAnsi="Century Gothic"/>
          <w:sz w:val="20"/>
          <w:szCs w:val="20"/>
        </w:rPr>
        <w:t xml:space="preserve">(o partita IVA nel caso di persone giuridiche) </w:t>
      </w:r>
      <w:r w:rsidRPr="00ED2F03">
        <w:rPr>
          <w:rFonts w:ascii="Century Gothic" w:hAnsi="Century Gothic"/>
          <w:sz w:val="20"/>
          <w:szCs w:val="20"/>
        </w:rPr>
        <w:t>__________________________________</w:t>
      </w:r>
      <w:proofErr w:type="gramStart"/>
      <w:r w:rsidRPr="00ED2F03">
        <w:rPr>
          <w:rFonts w:ascii="Century Gothic" w:hAnsi="Century Gothic"/>
          <w:sz w:val="20"/>
          <w:szCs w:val="20"/>
        </w:rPr>
        <w:t>_</w:t>
      </w:r>
      <w:r>
        <w:rPr>
          <w:rFonts w:ascii="Century Gothic" w:hAnsi="Century Gothic"/>
          <w:sz w:val="20"/>
          <w:szCs w:val="20"/>
        </w:rPr>
        <w:t>(</w:t>
      </w:r>
      <w:proofErr w:type="gramEnd"/>
      <w:r w:rsidRPr="00ED2F03">
        <w:rPr>
          <w:rFonts w:ascii="Century Gothic" w:hAnsi="Century Gothic"/>
          <w:sz w:val="20"/>
          <w:szCs w:val="20"/>
        </w:rPr>
        <w:t>*</w:t>
      </w:r>
      <w:r>
        <w:rPr>
          <w:rFonts w:ascii="Century Gothic" w:hAnsi="Century Gothic"/>
          <w:sz w:val="20"/>
          <w:szCs w:val="20"/>
        </w:rPr>
        <w:t>)</w:t>
      </w:r>
    </w:p>
    <w:p w14:paraId="33A589D8" w14:textId="77777777" w:rsidR="00AD1C76" w:rsidRDefault="00AD1C76" w:rsidP="00AD1C76">
      <w:pPr>
        <w:pStyle w:val="Default"/>
        <w:spacing w:after="120"/>
        <w:rPr>
          <w:rFonts w:ascii="Century Gothic" w:hAnsi="Century Gothic"/>
          <w:sz w:val="20"/>
          <w:szCs w:val="20"/>
        </w:rPr>
      </w:pPr>
      <w:r w:rsidRPr="00ED2F03">
        <w:rPr>
          <w:rFonts w:ascii="Century Gothic" w:hAnsi="Century Gothic"/>
          <w:sz w:val="20"/>
          <w:szCs w:val="20"/>
        </w:rPr>
        <w:t>Nato a _____________________________</w:t>
      </w:r>
      <w:r>
        <w:rPr>
          <w:rFonts w:ascii="Century Gothic" w:hAnsi="Century Gothic"/>
          <w:sz w:val="20"/>
          <w:szCs w:val="20"/>
        </w:rPr>
        <w:t>_</w:t>
      </w:r>
      <w:r w:rsidRPr="00ED2F03">
        <w:rPr>
          <w:rFonts w:ascii="Century Gothic" w:hAnsi="Century Gothic"/>
          <w:sz w:val="20"/>
          <w:szCs w:val="20"/>
        </w:rPr>
        <w:t>_______________</w:t>
      </w:r>
      <w:proofErr w:type="gramStart"/>
      <w:r w:rsidRPr="00ED2F03">
        <w:rPr>
          <w:rFonts w:ascii="Century Gothic" w:hAnsi="Century Gothic"/>
          <w:sz w:val="20"/>
          <w:szCs w:val="20"/>
        </w:rPr>
        <w:t>_</w:t>
      </w:r>
      <w:r>
        <w:rPr>
          <w:rFonts w:ascii="Century Gothic" w:hAnsi="Century Gothic"/>
          <w:sz w:val="20"/>
          <w:szCs w:val="20"/>
        </w:rPr>
        <w:t>(</w:t>
      </w:r>
      <w:proofErr w:type="gramEnd"/>
      <w:r w:rsidRPr="00ED2F03">
        <w:rPr>
          <w:rFonts w:ascii="Century Gothic" w:hAnsi="Century Gothic"/>
          <w:sz w:val="20"/>
          <w:szCs w:val="20"/>
        </w:rPr>
        <w:t>*</w:t>
      </w:r>
      <w:r>
        <w:rPr>
          <w:rFonts w:ascii="Century Gothic" w:hAnsi="Century Gothic"/>
          <w:sz w:val="20"/>
          <w:szCs w:val="20"/>
        </w:rPr>
        <w:t xml:space="preserve">) </w:t>
      </w:r>
      <w:proofErr w:type="spellStart"/>
      <w:r w:rsidRPr="00ED2F03">
        <w:rPr>
          <w:rFonts w:ascii="Century Gothic" w:hAnsi="Century Gothic"/>
          <w:sz w:val="20"/>
          <w:szCs w:val="20"/>
        </w:rPr>
        <w:t>Prov</w:t>
      </w:r>
      <w:proofErr w:type="spellEnd"/>
      <w:r w:rsidRPr="00ED2F03">
        <w:rPr>
          <w:rFonts w:ascii="Century Gothic" w:hAnsi="Century Gothic"/>
          <w:sz w:val="20"/>
          <w:szCs w:val="20"/>
        </w:rPr>
        <w:t>. ___</w:t>
      </w:r>
      <w:r>
        <w:rPr>
          <w:rFonts w:ascii="Century Gothic" w:hAnsi="Century Gothic"/>
          <w:sz w:val="20"/>
          <w:szCs w:val="20"/>
        </w:rPr>
        <w:t>(</w:t>
      </w:r>
      <w:r w:rsidRPr="00ED2F03">
        <w:rPr>
          <w:rFonts w:ascii="Century Gothic" w:hAnsi="Century Gothic"/>
          <w:sz w:val="20"/>
          <w:szCs w:val="20"/>
        </w:rPr>
        <w:t>*</w:t>
      </w:r>
      <w:r>
        <w:rPr>
          <w:rFonts w:ascii="Century Gothic" w:hAnsi="Century Gothic"/>
          <w:sz w:val="20"/>
          <w:szCs w:val="20"/>
        </w:rPr>
        <w:t>)</w:t>
      </w:r>
      <w:r w:rsidRPr="00ED2F03">
        <w:rPr>
          <w:rFonts w:ascii="Century Gothic" w:hAnsi="Century Gothic"/>
          <w:sz w:val="20"/>
          <w:szCs w:val="20"/>
        </w:rPr>
        <w:t xml:space="preserve"> il _______________________</w:t>
      </w:r>
      <w:r>
        <w:rPr>
          <w:rFonts w:ascii="Century Gothic" w:hAnsi="Century Gothic"/>
          <w:sz w:val="20"/>
          <w:szCs w:val="20"/>
        </w:rPr>
        <w:t>__(</w:t>
      </w:r>
      <w:r w:rsidRPr="00ED2F03">
        <w:rPr>
          <w:rFonts w:ascii="Century Gothic" w:hAnsi="Century Gothic"/>
          <w:sz w:val="20"/>
          <w:szCs w:val="20"/>
        </w:rPr>
        <w:t>*</w:t>
      </w:r>
      <w:r>
        <w:rPr>
          <w:rFonts w:ascii="Century Gothic" w:hAnsi="Century Gothic"/>
          <w:sz w:val="20"/>
          <w:szCs w:val="20"/>
        </w:rPr>
        <w:t>)</w:t>
      </w:r>
    </w:p>
    <w:p w14:paraId="70A5F2D1" w14:textId="77777777" w:rsidR="00AD1C76" w:rsidRDefault="00AD1C76" w:rsidP="00AD1C76">
      <w:pPr>
        <w:pStyle w:val="Default"/>
        <w:spacing w:after="120"/>
        <w:rPr>
          <w:rFonts w:ascii="Century Gothic" w:hAnsi="Century Gothic"/>
          <w:sz w:val="20"/>
          <w:szCs w:val="20"/>
        </w:rPr>
      </w:pPr>
      <w:r w:rsidRPr="00ED2F03">
        <w:rPr>
          <w:rFonts w:ascii="Century Gothic" w:hAnsi="Century Gothic"/>
          <w:sz w:val="20"/>
          <w:szCs w:val="20"/>
        </w:rPr>
        <w:t>tel. ____</w:t>
      </w:r>
      <w:r>
        <w:rPr>
          <w:rFonts w:ascii="Century Gothic" w:hAnsi="Century Gothic"/>
          <w:sz w:val="20"/>
          <w:szCs w:val="20"/>
        </w:rPr>
        <w:t>___________________________</w:t>
      </w:r>
      <w:r w:rsidRPr="00ED2F03">
        <w:rPr>
          <w:rFonts w:ascii="Century Gothic" w:hAnsi="Century Gothic"/>
          <w:sz w:val="20"/>
          <w:szCs w:val="20"/>
        </w:rPr>
        <w:t>______</w:t>
      </w:r>
      <w:proofErr w:type="gramStart"/>
      <w:r>
        <w:rPr>
          <w:rFonts w:ascii="Century Gothic" w:hAnsi="Century Gothic"/>
          <w:sz w:val="20"/>
          <w:szCs w:val="20"/>
        </w:rPr>
        <w:t>_(</w:t>
      </w:r>
      <w:proofErr w:type="gramEnd"/>
      <w:r w:rsidRPr="00ED2F03">
        <w:rPr>
          <w:rFonts w:ascii="Century Gothic" w:hAnsi="Century Gothic"/>
          <w:sz w:val="20"/>
          <w:szCs w:val="20"/>
        </w:rPr>
        <w:t>*</w:t>
      </w:r>
      <w:r>
        <w:rPr>
          <w:rFonts w:ascii="Century Gothic" w:hAnsi="Century Gothic"/>
          <w:sz w:val="20"/>
          <w:szCs w:val="20"/>
        </w:rPr>
        <w:t xml:space="preserve">) </w:t>
      </w:r>
    </w:p>
    <w:p w14:paraId="2961237A" w14:textId="66F334CA" w:rsidR="00AD1C76" w:rsidRPr="00ED2F03" w:rsidRDefault="00AD1C76" w:rsidP="00AD1C76">
      <w:pPr>
        <w:pStyle w:val="Default"/>
        <w:rPr>
          <w:rFonts w:ascii="Century Gothic" w:hAnsi="Century Gothic"/>
          <w:sz w:val="20"/>
          <w:szCs w:val="20"/>
        </w:rPr>
      </w:pPr>
      <w:r w:rsidRPr="00ED2F03">
        <w:rPr>
          <w:rFonts w:ascii="Century Gothic" w:hAnsi="Century Gothic"/>
          <w:sz w:val="20"/>
          <w:szCs w:val="20"/>
        </w:rPr>
        <w:t>Indirizzo di</w:t>
      </w:r>
      <w:r w:rsidR="00791ED6">
        <w:rPr>
          <w:rFonts w:ascii="Century Gothic" w:hAnsi="Century Gothic"/>
          <w:sz w:val="20"/>
          <w:szCs w:val="20"/>
        </w:rPr>
        <w:t xml:space="preserve"> residenza ovvero sede legale _</w:t>
      </w:r>
      <w:r w:rsidRPr="00ED2F03">
        <w:rPr>
          <w:rFonts w:ascii="Century Gothic" w:hAnsi="Century Gothic"/>
          <w:sz w:val="20"/>
          <w:szCs w:val="20"/>
        </w:rPr>
        <w:t>____________________________</w:t>
      </w:r>
      <w:r>
        <w:rPr>
          <w:rFonts w:ascii="Century Gothic" w:hAnsi="Century Gothic"/>
          <w:sz w:val="20"/>
          <w:szCs w:val="20"/>
        </w:rPr>
        <w:t>____</w:t>
      </w:r>
      <w:r w:rsidRPr="00ED2F03">
        <w:rPr>
          <w:rFonts w:ascii="Century Gothic" w:hAnsi="Century Gothic"/>
          <w:sz w:val="20"/>
          <w:szCs w:val="20"/>
        </w:rPr>
        <w:t>____________________</w:t>
      </w:r>
      <w:proofErr w:type="gramStart"/>
      <w:r>
        <w:rPr>
          <w:rFonts w:ascii="Century Gothic" w:hAnsi="Century Gothic"/>
          <w:sz w:val="20"/>
          <w:szCs w:val="20"/>
        </w:rPr>
        <w:t>_(</w:t>
      </w:r>
      <w:proofErr w:type="gramEnd"/>
      <w:r w:rsidRPr="00ED2F03">
        <w:rPr>
          <w:rFonts w:ascii="Century Gothic" w:hAnsi="Century Gothic"/>
          <w:sz w:val="20"/>
          <w:szCs w:val="20"/>
        </w:rPr>
        <w:t>*</w:t>
      </w:r>
      <w:r>
        <w:rPr>
          <w:rFonts w:ascii="Century Gothic" w:hAnsi="Century Gothic"/>
          <w:sz w:val="20"/>
          <w:szCs w:val="20"/>
        </w:rPr>
        <w:t>)</w:t>
      </w:r>
    </w:p>
    <w:p w14:paraId="0E9ADA5D" w14:textId="77777777" w:rsidR="00AD1C76" w:rsidRPr="00F51416" w:rsidRDefault="00AD1C76" w:rsidP="00AD1C76">
      <w:pPr>
        <w:pStyle w:val="Default"/>
        <w:rPr>
          <w:rFonts w:ascii="Century Gothic" w:hAnsi="Century Gothic"/>
          <w:i/>
          <w:sz w:val="18"/>
          <w:szCs w:val="18"/>
        </w:rPr>
      </w:pPr>
      <w:r w:rsidRPr="00F51416">
        <w:rPr>
          <w:rFonts w:ascii="Century Gothic" w:hAnsi="Century Gothic"/>
          <w:sz w:val="18"/>
          <w:szCs w:val="18"/>
        </w:rPr>
        <w:t xml:space="preserve">(*) </w:t>
      </w:r>
      <w:r w:rsidRPr="00F51416">
        <w:rPr>
          <w:rFonts w:ascii="Century Gothic" w:hAnsi="Century Gothic"/>
          <w:i/>
          <w:sz w:val="18"/>
          <w:szCs w:val="18"/>
        </w:rPr>
        <w:t>informazioni obbligatorie</w:t>
      </w:r>
    </w:p>
    <w:p w14:paraId="65B7C97F" w14:textId="77777777" w:rsidR="00AD1C76" w:rsidRPr="00F51416" w:rsidRDefault="00AD1C76" w:rsidP="00AD1C76">
      <w:pPr>
        <w:pStyle w:val="Default"/>
        <w:rPr>
          <w:rFonts w:ascii="Century Gothic" w:hAnsi="Century Gothic"/>
          <w:i/>
          <w:sz w:val="20"/>
          <w:szCs w:val="20"/>
        </w:rPr>
      </w:pPr>
    </w:p>
    <w:p w14:paraId="56B9F151" w14:textId="77777777" w:rsidR="00AD1C76" w:rsidRPr="00ED2F03" w:rsidRDefault="00AD1C76" w:rsidP="00AD1C76">
      <w:pPr>
        <w:pStyle w:val="Default"/>
        <w:spacing w:after="120"/>
        <w:rPr>
          <w:rFonts w:ascii="Century Gothic" w:hAnsi="Century Gothic"/>
          <w:sz w:val="20"/>
          <w:szCs w:val="20"/>
        </w:rPr>
      </w:pPr>
      <w:r>
        <w:rPr>
          <w:rFonts w:ascii="Century Gothic" w:hAnsi="Century Gothic"/>
          <w:sz w:val="20"/>
          <w:szCs w:val="20"/>
        </w:rPr>
        <w:t>Soggetto legittimato</w:t>
      </w:r>
      <w:r w:rsidRPr="00ED2F03">
        <w:rPr>
          <w:rFonts w:ascii="Century Gothic" w:hAnsi="Century Gothic"/>
          <w:sz w:val="20"/>
          <w:szCs w:val="20"/>
        </w:rPr>
        <w:t xml:space="preserve"> all’esercizio del diritto su azioni di </w:t>
      </w:r>
      <w:r w:rsidR="00731F02">
        <w:rPr>
          <w:rFonts w:ascii="Century Gothic" w:hAnsi="Century Gothic"/>
          <w:sz w:val="20"/>
          <w:szCs w:val="20"/>
        </w:rPr>
        <w:t>Triboo</w:t>
      </w:r>
      <w:r w:rsidRPr="00ED2F03">
        <w:rPr>
          <w:rFonts w:ascii="Century Gothic" w:hAnsi="Century Gothic"/>
          <w:sz w:val="20"/>
          <w:szCs w:val="20"/>
        </w:rPr>
        <w:t xml:space="preserve"> S.p.A. in qualità di: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7"/>
        <w:gridCol w:w="3208"/>
      </w:tblGrid>
      <w:tr w:rsidR="00AD1C76" w:rsidRPr="00ED2F03" w14:paraId="18FC8FB9" w14:textId="77777777" w:rsidTr="0054491E">
        <w:tc>
          <w:tcPr>
            <w:tcW w:w="3207" w:type="dxa"/>
          </w:tcPr>
          <w:p w14:paraId="366B84A5" w14:textId="69511734" w:rsidR="00AD1C76" w:rsidRPr="00ED2F03" w:rsidRDefault="0075782D" w:rsidP="00AD1C76">
            <w:pPr>
              <w:pStyle w:val="Default"/>
              <w:widowControl/>
              <w:numPr>
                <w:ilvl w:val="0"/>
                <w:numId w:val="5"/>
              </w:numPr>
              <w:ind w:left="312"/>
              <w:rPr>
                <w:rFonts w:ascii="Century Gothic" w:hAnsi="Century Gothic"/>
                <w:sz w:val="20"/>
                <w:szCs w:val="20"/>
              </w:rPr>
            </w:pPr>
            <w:r>
              <w:rPr>
                <w:rFonts w:ascii="Century Gothic" w:hAnsi="Century Gothic"/>
                <w:sz w:val="20"/>
                <w:szCs w:val="20"/>
              </w:rPr>
              <w:t>a</w:t>
            </w:r>
            <w:r w:rsidR="00AD1C76" w:rsidRPr="00ED2F03">
              <w:rPr>
                <w:rFonts w:ascii="Century Gothic" w:hAnsi="Century Gothic"/>
                <w:sz w:val="20"/>
                <w:szCs w:val="20"/>
              </w:rPr>
              <w:t>zionista</w:t>
            </w:r>
            <w:r>
              <w:rPr>
                <w:rFonts w:ascii="Century Gothic" w:hAnsi="Century Gothic"/>
                <w:sz w:val="20"/>
                <w:szCs w:val="20"/>
              </w:rPr>
              <w:t xml:space="preserve"> </w:t>
            </w:r>
            <w:r w:rsidR="00AD1C76" w:rsidRPr="00ED2F03">
              <w:rPr>
                <w:rFonts w:ascii="Century Gothic" w:hAnsi="Century Gothic"/>
                <w:sz w:val="20"/>
                <w:szCs w:val="20"/>
              </w:rPr>
              <w:t>(</w:t>
            </w:r>
            <w:r w:rsidR="00AD1C76" w:rsidRPr="00ED2F03">
              <w:rPr>
                <w:rStyle w:val="Rimandonotaapidipagina"/>
                <w:rFonts w:ascii="Century Gothic" w:hAnsi="Century Gothic"/>
              </w:rPr>
              <w:footnoteReference w:id="2"/>
            </w:r>
            <w:r w:rsidR="00AD1C76" w:rsidRPr="00ED2F03">
              <w:rPr>
                <w:rFonts w:ascii="Century Gothic" w:hAnsi="Century Gothic"/>
                <w:sz w:val="20"/>
                <w:szCs w:val="20"/>
              </w:rPr>
              <w:t>)</w:t>
            </w:r>
          </w:p>
        </w:tc>
        <w:tc>
          <w:tcPr>
            <w:tcW w:w="3207" w:type="dxa"/>
          </w:tcPr>
          <w:p w14:paraId="55CC8E13" w14:textId="77777777" w:rsidR="00AD1C76" w:rsidRPr="00ED2F03" w:rsidRDefault="00AD1C76" w:rsidP="00AD1C76">
            <w:pPr>
              <w:pStyle w:val="Default"/>
              <w:widowControl/>
              <w:numPr>
                <w:ilvl w:val="0"/>
                <w:numId w:val="5"/>
              </w:numPr>
              <w:ind w:left="312"/>
              <w:rPr>
                <w:rFonts w:ascii="Century Gothic" w:hAnsi="Century Gothic"/>
                <w:sz w:val="20"/>
                <w:szCs w:val="20"/>
              </w:rPr>
            </w:pPr>
            <w:r w:rsidRPr="00ED2F03">
              <w:rPr>
                <w:rFonts w:ascii="Century Gothic" w:hAnsi="Century Gothic"/>
                <w:sz w:val="20"/>
                <w:szCs w:val="20"/>
              </w:rPr>
              <w:t xml:space="preserve">usufruttuario </w:t>
            </w:r>
          </w:p>
        </w:tc>
        <w:tc>
          <w:tcPr>
            <w:tcW w:w="3208" w:type="dxa"/>
          </w:tcPr>
          <w:p w14:paraId="23734A77" w14:textId="77777777" w:rsidR="00AD1C76" w:rsidRPr="00ED2F03" w:rsidRDefault="00AD1C76" w:rsidP="00AD1C76">
            <w:pPr>
              <w:pStyle w:val="Default"/>
              <w:widowControl/>
              <w:numPr>
                <w:ilvl w:val="0"/>
                <w:numId w:val="5"/>
              </w:numPr>
              <w:ind w:left="312"/>
              <w:rPr>
                <w:rFonts w:ascii="Century Gothic" w:hAnsi="Century Gothic"/>
                <w:sz w:val="20"/>
                <w:szCs w:val="20"/>
              </w:rPr>
            </w:pPr>
            <w:r w:rsidRPr="00ED2F03">
              <w:rPr>
                <w:rFonts w:ascii="Century Gothic" w:hAnsi="Century Gothic"/>
                <w:sz w:val="20"/>
                <w:szCs w:val="20"/>
              </w:rPr>
              <w:t xml:space="preserve">rappresentante legale </w:t>
            </w:r>
          </w:p>
        </w:tc>
      </w:tr>
      <w:tr w:rsidR="00AD1C76" w:rsidRPr="00ED2F03" w14:paraId="08D5D7C1" w14:textId="77777777" w:rsidTr="0054491E">
        <w:tc>
          <w:tcPr>
            <w:tcW w:w="3207" w:type="dxa"/>
          </w:tcPr>
          <w:p w14:paraId="2C22738A" w14:textId="77777777" w:rsidR="00AD1C76" w:rsidRPr="00ED2F03" w:rsidRDefault="00AD1C76" w:rsidP="00AD1C76">
            <w:pPr>
              <w:pStyle w:val="Default"/>
              <w:widowControl/>
              <w:numPr>
                <w:ilvl w:val="0"/>
                <w:numId w:val="5"/>
              </w:numPr>
              <w:ind w:left="312"/>
              <w:rPr>
                <w:rFonts w:ascii="Century Gothic" w:hAnsi="Century Gothic"/>
                <w:sz w:val="20"/>
                <w:szCs w:val="20"/>
              </w:rPr>
            </w:pPr>
            <w:r w:rsidRPr="00ED2F03">
              <w:rPr>
                <w:rFonts w:ascii="Century Gothic" w:hAnsi="Century Gothic"/>
                <w:sz w:val="20"/>
                <w:szCs w:val="20"/>
              </w:rPr>
              <w:t xml:space="preserve">creditore pignoratizio </w:t>
            </w:r>
          </w:p>
        </w:tc>
        <w:tc>
          <w:tcPr>
            <w:tcW w:w="3207" w:type="dxa"/>
          </w:tcPr>
          <w:p w14:paraId="40B74BFA" w14:textId="77777777" w:rsidR="00AD1C76" w:rsidRPr="00ED2F03" w:rsidRDefault="00AD1C76" w:rsidP="00AD1C76">
            <w:pPr>
              <w:pStyle w:val="Default"/>
              <w:widowControl/>
              <w:numPr>
                <w:ilvl w:val="0"/>
                <w:numId w:val="5"/>
              </w:numPr>
              <w:ind w:left="312"/>
              <w:rPr>
                <w:rFonts w:ascii="Century Gothic" w:hAnsi="Century Gothic"/>
                <w:sz w:val="20"/>
                <w:szCs w:val="20"/>
              </w:rPr>
            </w:pPr>
            <w:r w:rsidRPr="00ED2F03">
              <w:rPr>
                <w:rFonts w:ascii="Century Gothic" w:hAnsi="Century Gothic"/>
                <w:sz w:val="20"/>
                <w:szCs w:val="20"/>
              </w:rPr>
              <w:t xml:space="preserve">custode </w:t>
            </w:r>
          </w:p>
        </w:tc>
        <w:tc>
          <w:tcPr>
            <w:tcW w:w="3208" w:type="dxa"/>
          </w:tcPr>
          <w:p w14:paraId="52EA7D4D" w14:textId="77777777" w:rsidR="00AD1C76" w:rsidRPr="00ED2F03" w:rsidRDefault="00AD1C76" w:rsidP="00AD1C76">
            <w:pPr>
              <w:pStyle w:val="Default"/>
              <w:widowControl/>
              <w:numPr>
                <w:ilvl w:val="0"/>
                <w:numId w:val="5"/>
              </w:numPr>
              <w:ind w:left="312"/>
              <w:rPr>
                <w:rFonts w:ascii="Century Gothic" w:hAnsi="Century Gothic"/>
                <w:sz w:val="20"/>
                <w:szCs w:val="20"/>
              </w:rPr>
            </w:pPr>
            <w:r w:rsidRPr="00ED2F03">
              <w:rPr>
                <w:rFonts w:ascii="Century Gothic" w:hAnsi="Century Gothic"/>
                <w:sz w:val="20"/>
                <w:szCs w:val="20"/>
              </w:rPr>
              <w:t xml:space="preserve">procuratore con potere di subdelega </w:t>
            </w:r>
          </w:p>
        </w:tc>
      </w:tr>
      <w:tr w:rsidR="00AD1C76" w:rsidRPr="00ED2F03" w14:paraId="26030863" w14:textId="77777777" w:rsidTr="0054491E">
        <w:tc>
          <w:tcPr>
            <w:tcW w:w="3207" w:type="dxa"/>
          </w:tcPr>
          <w:p w14:paraId="0EC2C65B" w14:textId="77777777" w:rsidR="00AD1C76" w:rsidRPr="00ED2F03" w:rsidRDefault="00AD1C76" w:rsidP="00AD1C76">
            <w:pPr>
              <w:pStyle w:val="Default"/>
              <w:widowControl/>
              <w:numPr>
                <w:ilvl w:val="0"/>
                <w:numId w:val="5"/>
              </w:numPr>
              <w:ind w:left="312"/>
              <w:rPr>
                <w:rFonts w:ascii="Century Gothic" w:hAnsi="Century Gothic"/>
                <w:sz w:val="20"/>
                <w:szCs w:val="20"/>
              </w:rPr>
            </w:pPr>
            <w:r w:rsidRPr="00ED2F03">
              <w:rPr>
                <w:rFonts w:ascii="Century Gothic" w:hAnsi="Century Gothic"/>
                <w:sz w:val="20"/>
                <w:szCs w:val="20"/>
              </w:rPr>
              <w:t xml:space="preserve">riportatore </w:t>
            </w:r>
          </w:p>
        </w:tc>
        <w:tc>
          <w:tcPr>
            <w:tcW w:w="3207" w:type="dxa"/>
          </w:tcPr>
          <w:p w14:paraId="61405039" w14:textId="77777777" w:rsidR="00AD1C76" w:rsidRPr="00ED2F03" w:rsidRDefault="00AD1C76" w:rsidP="00AD1C76">
            <w:pPr>
              <w:pStyle w:val="Default"/>
              <w:widowControl/>
              <w:numPr>
                <w:ilvl w:val="0"/>
                <w:numId w:val="5"/>
              </w:numPr>
              <w:ind w:left="312"/>
              <w:rPr>
                <w:rFonts w:ascii="Century Gothic" w:hAnsi="Century Gothic"/>
                <w:sz w:val="20"/>
                <w:szCs w:val="20"/>
              </w:rPr>
            </w:pPr>
            <w:r w:rsidRPr="00ED2F03">
              <w:rPr>
                <w:rFonts w:ascii="Century Gothic" w:hAnsi="Century Gothic"/>
                <w:sz w:val="20"/>
                <w:szCs w:val="20"/>
              </w:rPr>
              <w:t xml:space="preserve">gestore </w:t>
            </w:r>
          </w:p>
        </w:tc>
        <w:tc>
          <w:tcPr>
            <w:tcW w:w="3208" w:type="dxa"/>
          </w:tcPr>
          <w:p w14:paraId="7B527943" w14:textId="77777777" w:rsidR="00AD1C76" w:rsidRPr="00ED2F03" w:rsidRDefault="00AD1C76" w:rsidP="0054491E">
            <w:pPr>
              <w:pStyle w:val="Default"/>
              <w:ind w:left="-48"/>
              <w:rPr>
                <w:rFonts w:ascii="Century Gothic" w:hAnsi="Century Gothic"/>
                <w:sz w:val="20"/>
                <w:szCs w:val="20"/>
              </w:rPr>
            </w:pPr>
          </w:p>
        </w:tc>
      </w:tr>
    </w:tbl>
    <w:p w14:paraId="5D6579FB" w14:textId="77777777" w:rsidR="00AD1C76" w:rsidRPr="00ED2F03" w:rsidRDefault="00AD1C76" w:rsidP="00AD1C76">
      <w:pPr>
        <w:pStyle w:val="Default"/>
        <w:jc w:val="center"/>
        <w:rPr>
          <w:rFonts w:ascii="Century Gothic" w:hAnsi="Century Gothic"/>
          <w:b/>
          <w:sz w:val="20"/>
          <w:szCs w:val="20"/>
        </w:rPr>
      </w:pPr>
    </w:p>
    <w:p w14:paraId="19057EFB" w14:textId="77777777" w:rsidR="00AD1C76" w:rsidRPr="00ED2F03" w:rsidRDefault="00AD1C76" w:rsidP="00AD1C76">
      <w:pPr>
        <w:pStyle w:val="Default"/>
        <w:jc w:val="center"/>
        <w:outlineLvl w:val="0"/>
        <w:rPr>
          <w:rFonts w:ascii="Century Gothic" w:hAnsi="Century Gothic"/>
          <w:b/>
          <w:sz w:val="20"/>
          <w:szCs w:val="20"/>
        </w:rPr>
      </w:pPr>
      <w:r>
        <w:rPr>
          <w:rFonts w:ascii="Century Gothic" w:hAnsi="Century Gothic"/>
          <w:b/>
          <w:sz w:val="20"/>
          <w:szCs w:val="20"/>
        </w:rPr>
        <w:t>Delega</w:t>
      </w:r>
    </w:p>
    <w:p w14:paraId="02E53323" w14:textId="77777777" w:rsidR="00AD1C76" w:rsidRPr="00ED2F03" w:rsidRDefault="00AD1C76" w:rsidP="00AD1C76">
      <w:pPr>
        <w:pStyle w:val="Default"/>
        <w:outlineLvl w:val="0"/>
        <w:rPr>
          <w:rFonts w:ascii="Century Gothic" w:hAnsi="Century Gothic"/>
          <w:b/>
          <w:sz w:val="20"/>
          <w:szCs w:val="20"/>
        </w:rPr>
      </w:pPr>
    </w:p>
    <w:p w14:paraId="2DE771ED" w14:textId="66F40340" w:rsidR="00AD1C76" w:rsidRDefault="00AD1C76" w:rsidP="00AD1C76">
      <w:pPr>
        <w:pStyle w:val="Default"/>
        <w:spacing w:after="240"/>
        <w:rPr>
          <w:rFonts w:ascii="Century Gothic" w:hAnsi="Century Gothic"/>
          <w:sz w:val="20"/>
          <w:szCs w:val="20"/>
        </w:rPr>
      </w:pPr>
      <w:r w:rsidRPr="00ED2F03">
        <w:rPr>
          <w:rFonts w:ascii="Century Gothic" w:hAnsi="Century Gothic"/>
          <w:sz w:val="20"/>
          <w:szCs w:val="20"/>
        </w:rPr>
        <w:t xml:space="preserve">________________________________________________________________________________________________ [cognome e nome ovvero </w:t>
      </w:r>
      <w:r>
        <w:rPr>
          <w:rFonts w:ascii="Century Gothic" w:hAnsi="Century Gothic"/>
          <w:sz w:val="20"/>
          <w:szCs w:val="20"/>
        </w:rPr>
        <w:t>denominazione</w:t>
      </w:r>
      <w:r w:rsidRPr="00ED2F03">
        <w:rPr>
          <w:rFonts w:ascii="Century Gothic" w:hAnsi="Century Gothic"/>
          <w:sz w:val="20"/>
          <w:szCs w:val="20"/>
        </w:rPr>
        <w:t xml:space="preserve"> sociale]</w:t>
      </w:r>
      <w:r w:rsidR="0075782D">
        <w:rPr>
          <w:rFonts w:ascii="Century Gothic" w:hAnsi="Century Gothic"/>
          <w:sz w:val="20"/>
          <w:szCs w:val="20"/>
        </w:rPr>
        <w:t xml:space="preserve"> </w:t>
      </w:r>
      <w:r>
        <w:rPr>
          <w:rFonts w:ascii="Century Gothic" w:hAnsi="Century Gothic"/>
          <w:sz w:val="20"/>
          <w:szCs w:val="20"/>
        </w:rPr>
        <w:t>(*)</w:t>
      </w:r>
    </w:p>
    <w:p w14:paraId="230A4B06" w14:textId="77777777" w:rsidR="00AD1C76" w:rsidRDefault="00AD1C76" w:rsidP="00AD1C76">
      <w:pPr>
        <w:pStyle w:val="Default"/>
        <w:spacing w:after="120"/>
        <w:rPr>
          <w:rFonts w:ascii="Century Gothic" w:hAnsi="Century Gothic"/>
          <w:sz w:val="20"/>
          <w:szCs w:val="20"/>
        </w:rPr>
      </w:pPr>
      <w:r w:rsidRPr="00ED2F03">
        <w:rPr>
          <w:rFonts w:ascii="Century Gothic" w:hAnsi="Century Gothic"/>
          <w:sz w:val="20"/>
          <w:szCs w:val="20"/>
        </w:rPr>
        <w:t xml:space="preserve">Codice fiscale </w:t>
      </w:r>
      <w:r>
        <w:rPr>
          <w:rFonts w:ascii="Century Gothic" w:hAnsi="Century Gothic"/>
          <w:sz w:val="20"/>
          <w:szCs w:val="20"/>
        </w:rPr>
        <w:t xml:space="preserve">(o partita IVA nel caso di persone giuridiche) </w:t>
      </w:r>
      <w:r w:rsidRPr="00ED2F03">
        <w:rPr>
          <w:rFonts w:ascii="Century Gothic" w:hAnsi="Century Gothic"/>
          <w:sz w:val="20"/>
          <w:szCs w:val="20"/>
        </w:rPr>
        <w:t>__________________________________</w:t>
      </w:r>
      <w:proofErr w:type="gramStart"/>
      <w:r w:rsidRPr="00ED2F03">
        <w:rPr>
          <w:rFonts w:ascii="Century Gothic" w:hAnsi="Century Gothic"/>
          <w:sz w:val="20"/>
          <w:szCs w:val="20"/>
        </w:rPr>
        <w:t>_</w:t>
      </w:r>
      <w:r>
        <w:rPr>
          <w:rFonts w:ascii="Century Gothic" w:hAnsi="Century Gothic"/>
          <w:sz w:val="20"/>
          <w:szCs w:val="20"/>
        </w:rPr>
        <w:t>(</w:t>
      </w:r>
      <w:proofErr w:type="gramEnd"/>
      <w:r w:rsidRPr="00ED2F03">
        <w:rPr>
          <w:rFonts w:ascii="Century Gothic" w:hAnsi="Century Gothic"/>
          <w:sz w:val="20"/>
          <w:szCs w:val="20"/>
        </w:rPr>
        <w:t>*</w:t>
      </w:r>
      <w:r>
        <w:rPr>
          <w:rFonts w:ascii="Century Gothic" w:hAnsi="Century Gothic"/>
          <w:sz w:val="20"/>
          <w:szCs w:val="20"/>
        </w:rPr>
        <w:t>)</w:t>
      </w:r>
    </w:p>
    <w:p w14:paraId="5CECD8F4" w14:textId="77777777" w:rsidR="00AD1C76" w:rsidRPr="00ED2F03" w:rsidRDefault="00AD1C76" w:rsidP="00AD1C76">
      <w:pPr>
        <w:pStyle w:val="Default"/>
        <w:rPr>
          <w:rFonts w:ascii="Century Gothic" w:hAnsi="Century Gothic"/>
          <w:sz w:val="20"/>
          <w:szCs w:val="20"/>
        </w:rPr>
      </w:pPr>
      <w:r w:rsidRPr="00ED2F03">
        <w:rPr>
          <w:rFonts w:ascii="Century Gothic" w:hAnsi="Century Gothic"/>
          <w:sz w:val="20"/>
          <w:szCs w:val="20"/>
        </w:rPr>
        <w:t>Nato a _____________________________</w:t>
      </w:r>
      <w:r>
        <w:rPr>
          <w:rFonts w:ascii="Century Gothic" w:hAnsi="Century Gothic"/>
          <w:sz w:val="20"/>
          <w:szCs w:val="20"/>
        </w:rPr>
        <w:t>_</w:t>
      </w:r>
      <w:r w:rsidRPr="00ED2F03">
        <w:rPr>
          <w:rFonts w:ascii="Century Gothic" w:hAnsi="Century Gothic"/>
          <w:sz w:val="20"/>
          <w:szCs w:val="20"/>
        </w:rPr>
        <w:t>_______________</w:t>
      </w:r>
      <w:proofErr w:type="gramStart"/>
      <w:r w:rsidRPr="00ED2F03">
        <w:rPr>
          <w:rFonts w:ascii="Century Gothic" w:hAnsi="Century Gothic"/>
          <w:sz w:val="20"/>
          <w:szCs w:val="20"/>
        </w:rPr>
        <w:t>_</w:t>
      </w:r>
      <w:r>
        <w:rPr>
          <w:rFonts w:ascii="Century Gothic" w:hAnsi="Century Gothic"/>
          <w:sz w:val="20"/>
          <w:szCs w:val="20"/>
        </w:rPr>
        <w:t>(</w:t>
      </w:r>
      <w:proofErr w:type="gramEnd"/>
      <w:r w:rsidRPr="00ED2F03">
        <w:rPr>
          <w:rFonts w:ascii="Century Gothic" w:hAnsi="Century Gothic"/>
          <w:sz w:val="20"/>
          <w:szCs w:val="20"/>
        </w:rPr>
        <w:t>*</w:t>
      </w:r>
      <w:r>
        <w:rPr>
          <w:rFonts w:ascii="Century Gothic" w:hAnsi="Century Gothic"/>
          <w:sz w:val="20"/>
          <w:szCs w:val="20"/>
        </w:rPr>
        <w:t xml:space="preserve">) </w:t>
      </w:r>
      <w:proofErr w:type="spellStart"/>
      <w:r w:rsidRPr="00ED2F03">
        <w:rPr>
          <w:rFonts w:ascii="Century Gothic" w:hAnsi="Century Gothic"/>
          <w:sz w:val="20"/>
          <w:szCs w:val="20"/>
        </w:rPr>
        <w:t>Prov</w:t>
      </w:r>
      <w:proofErr w:type="spellEnd"/>
      <w:r w:rsidRPr="00ED2F03">
        <w:rPr>
          <w:rFonts w:ascii="Century Gothic" w:hAnsi="Century Gothic"/>
          <w:sz w:val="20"/>
          <w:szCs w:val="20"/>
        </w:rPr>
        <w:t>. ___</w:t>
      </w:r>
      <w:r>
        <w:rPr>
          <w:rFonts w:ascii="Century Gothic" w:hAnsi="Century Gothic"/>
          <w:sz w:val="20"/>
          <w:szCs w:val="20"/>
        </w:rPr>
        <w:t>(</w:t>
      </w:r>
      <w:r w:rsidRPr="00ED2F03">
        <w:rPr>
          <w:rFonts w:ascii="Century Gothic" w:hAnsi="Century Gothic"/>
          <w:sz w:val="20"/>
          <w:szCs w:val="20"/>
        </w:rPr>
        <w:t>*</w:t>
      </w:r>
      <w:r>
        <w:rPr>
          <w:rFonts w:ascii="Century Gothic" w:hAnsi="Century Gothic"/>
          <w:sz w:val="20"/>
          <w:szCs w:val="20"/>
        </w:rPr>
        <w:t>)</w:t>
      </w:r>
      <w:r w:rsidRPr="00ED2F03">
        <w:rPr>
          <w:rFonts w:ascii="Century Gothic" w:hAnsi="Century Gothic"/>
          <w:sz w:val="20"/>
          <w:szCs w:val="20"/>
        </w:rPr>
        <w:t xml:space="preserve"> il _______________________</w:t>
      </w:r>
      <w:r>
        <w:rPr>
          <w:rFonts w:ascii="Century Gothic" w:hAnsi="Century Gothic"/>
          <w:sz w:val="20"/>
          <w:szCs w:val="20"/>
        </w:rPr>
        <w:t>__(</w:t>
      </w:r>
      <w:r w:rsidRPr="00ED2F03">
        <w:rPr>
          <w:rFonts w:ascii="Century Gothic" w:hAnsi="Century Gothic"/>
          <w:sz w:val="20"/>
          <w:szCs w:val="20"/>
        </w:rPr>
        <w:t>*</w:t>
      </w:r>
      <w:r>
        <w:rPr>
          <w:rFonts w:ascii="Century Gothic" w:hAnsi="Century Gothic"/>
          <w:sz w:val="20"/>
          <w:szCs w:val="20"/>
        </w:rPr>
        <w:t>)</w:t>
      </w:r>
    </w:p>
    <w:p w14:paraId="054BF631" w14:textId="77777777" w:rsidR="00AD1C76" w:rsidRPr="00ED2F03" w:rsidRDefault="00AD1C76" w:rsidP="00AD1C76">
      <w:pPr>
        <w:pStyle w:val="Default"/>
        <w:rPr>
          <w:rFonts w:ascii="Century Gothic" w:hAnsi="Century Gothic"/>
          <w:sz w:val="20"/>
          <w:szCs w:val="20"/>
        </w:rPr>
      </w:pPr>
      <w:r w:rsidRPr="00F51416">
        <w:rPr>
          <w:rFonts w:ascii="Century Gothic" w:hAnsi="Century Gothic"/>
          <w:sz w:val="18"/>
          <w:szCs w:val="18"/>
        </w:rPr>
        <w:t xml:space="preserve">(*) </w:t>
      </w:r>
      <w:r w:rsidRPr="00F51416">
        <w:rPr>
          <w:rFonts w:ascii="Century Gothic" w:hAnsi="Century Gothic"/>
          <w:i/>
          <w:sz w:val="18"/>
          <w:szCs w:val="18"/>
        </w:rPr>
        <w:t>informazioni obbligatorie</w:t>
      </w:r>
    </w:p>
    <w:p w14:paraId="4E305858" w14:textId="77777777" w:rsidR="00731F02" w:rsidRDefault="00731F02" w:rsidP="00AD1C76">
      <w:pPr>
        <w:spacing w:before="120" w:after="120"/>
        <w:jc w:val="both"/>
        <w:rPr>
          <w:rFonts w:ascii="Century Gothic" w:hAnsi="Century Gothic"/>
          <w:sz w:val="20"/>
          <w:szCs w:val="20"/>
        </w:rPr>
      </w:pPr>
    </w:p>
    <w:p w14:paraId="2FB9F7B2" w14:textId="77777777" w:rsidR="00731F02" w:rsidRPr="00731F02" w:rsidRDefault="00731F02" w:rsidP="00731F02">
      <w:pPr>
        <w:spacing w:before="120" w:after="120"/>
        <w:jc w:val="center"/>
        <w:rPr>
          <w:rFonts w:ascii="Century Gothic" w:hAnsi="Century Gothic"/>
          <w:b/>
          <w:sz w:val="20"/>
          <w:szCs w:val="20"/>
        </w:rPr>
      </w:pPr>
      <w:r w:rsidRPr="00731F02">
        <w:rPr>
          <w:rFonts w:ascii="Century Gothic" w:hAnsi="Century Gothic"/>
          <w:b/>
          <w:sz w:val="20"/>
          <w:szCs w:val="20"/>
        </w:rPr>
        <w:t>con facoltà di essere sostituito da</w:t>
      </w:r>
    </w:p>
    <w:p w14:paraId="0C602555" w14:textId="77777777" w:rsidR="00731F02" w:rsidRDefault="00731F02" w:rsidP="00731F02">
      <w:pPr>
        <w:pStyle w:val="Default"/>
        <w:spacing w:after="240"/>
        <w:rPr>
          <w:rFonts w:ascii="Century Gothic" w:hAnsi="Century Gothic"/>
          <w:sz w:val="20"/>
          <w:szCs w:val="20"/>
        </w:rPr>
      </w:pPr>
      <w:r w:rsidRPr="00ED2F03">
        <w:rPr>
          <w:rFonts w:ascii="Century Gothic" w:hAnsi="Century Gothic"/>
          <w:sz w:val="20"/>
          <w:szCs w:val="20"/>
        </w:rPr>
        <w:t xml:space="preserve">________________________________________________________________________________________________ [cognome e nome ovvero </w:t>
      </w:r>
      <w:r>
        <w:rPr>
          <w:rFonts w:ascii="Century Gothic" w:hAnsi="Century Gothic"/>
          <w:sz w:val="20"/>
          <w:szCs w:val="20"/>
        </w:rPr>
        <w:t>denominazione</w:t>
      </w:r>
      <w:r w:rsidRPr="00ED2F03">
        <w:rPr>
          <w:rFonts w:ascii="Century Gothic" w:hAnsi="Century Gothic"/>
          <w:sz w:val="20"/>
          <w:szCs w:val="20"/>
        </w:rPr>
        <w:t xml:space="preserve"> sociale]</w:t>
      </w:r>
    </w:p>
    <w:p w14:paraId="5F84F429" w14:textId="77777777" w:rsidR="00731F02" w:rsidRDefault="00731F02" w:rsidP="00731F02">
      <w:pPr>
        <w:pStyle w:val="Default"/>
        <w:spacing w:after="120"/>
        <w:rPr>
          <w:rFonts w:ascii="Century Gothic" w:hAnsi="Century Gothic"/>
          <w:sz w:val="20"/>
          <w:szCs w:val="20"/>
        </w:rPr>
      </w:pPr>
      <w:r w:rsidRPr="00ED2F03">
        <w:rPr>
          <w:rFonts w:ascii="Century Gothic" w:hAnsi="Century Gothic"/>
          <w:sz w:val="20"/>
          <w:szCs w:val="20"/>
        </w:rPr>
        <w:t xml:space="preserve">Codice fiscale </w:t>
      </w:r>
      <w:r>
        <w:rPr>
          <w:rFonts w:ascii="Century Gothic" w:hAnsi="Century Gothic"/>
          <w:sz w:val="20"/>
          <w:szCs w:val="20"/>
        </w:rPr>
        <w:t xml:space="preserve">(o partita IVA nel caso di persone giuridiche) </w:t>
      </w:r>
      <w:r w:rsidRPr="00ED2F03">
        <w:rPr>
          <w:rFonts w:ascii="Century Gothic" w:hAnsi="Century Gothic"/>
          <w:sz w:val="20"/>
          <w:szCs w:val="20"/>
        </w:rPr>
        <w:t>___</w:t>
      </w:r>
      <w:r>
        <w:rPr>
          <w:rFonts w:ascii="Century Gothic" w:hAnsi="Century Gothic"/>
          <w:sz w:val="20"/>
          <w:szCs w:val="20"/>
        </w:rPr>
        <w:t>__________________________________</w:t>
      </w:r>
    </w:p>
    <w:p w14:paraId="0A97B146" w14:textId="77777777" w:rsidR="00731F02" w:rsidRDefault="00731F02" w:rsidP="00731F02">
      <w:pPr>
        <w:spacing w:before="120" w:after="120"/>
        <w:jc w:val="both"/>
        <w:rPr>
          <w:rFonts w:ascii="Century Gothic" w:hAnsi="Century Gothic"/>
          <w:sz w:val="20"/>
          <w:szCs w:val="20"/>
        </w:rPr>
      </w:pPr>
      <w:r w:rsidRPr="00ED2F03">
        <w:rPr>
          <w:rFonts w:ascii="Century Gothic" w:hAnsi="Century Gothic"/>
          <w:sz w:val="20"/>
          <w:szCs w:val="20"/>
        </w:rPr>
        <w:t>Nato a _____________________________</w:t>
      </w:r>
      <w:r>
        <w:rPr>
          <w:rFonts w:ascii="Century Gothic" w:hAnsi="Century Gothic"/>
          <w:sz w:val="20"/>
          <w:szCs w:val="20"/>
        </w:rPr>
        <w:t>_</w:t>
      </w:r>
      <w:r w:rsidRPr="00ED2F03">
        <w:rPr>
          <w:rFonts w:ascii="Century Gothic" w:hAnsi="Century Gothic"/>
          <w:sz w:val="20"/>
          <w:szCs w:val="20"/>
        </w:rPr>
        <w:t>________________</w:t>
      </w:r>
      <w:r>
        <w:rPr>
          <w:rFonts w:ascii="Century Gothic" w:hAnsi="Century Gothic"/>
          <w:sz w:val="20"/>
          <w:szCs w:val="20"/>
        </w:rPr>
        <w:t xml:space="preserve">__ </w:t>
      </w:r>
      <w:proofErr w:type="spellStart"/>
      <w:r w:rsidRPr="00ED2F03">
        <w:rPr>
          <w:rFonts w:ascii="Century Gothic" w:hAnsi="Century Gothic"/>
          <w:sz w:val="20"/>
          <w:szCs w:val="20"/>
        </w:rPr>
        <w:t>Prov</w:t>
      </w:r>
      <w:proofErr w:type="spellEnd"/>
      <w:r w:rsidRPr="00ED2F03">
        <w:rPr>
          <w:rFonts w:ascii="Century Gothic" w:hAnsi="Century Gothic"/>
          <w:sz w:val="20"/>
          <w:szCs w:val="20"/>
        </w:rPr>
        <w:t>. ___</w:t>
      </w:r>
      <w:r>
        <w:rPr>
          <w:rFonts w:ascii="Century Gothic" w:hAnsi="Century Gothic"/>
          <w:sz w:val="20"/>
          <w:szCs w:val="20"/>
        </w:rPr>
        <w:t>___</w:t>
      </w:r>
      <w:r w:rsidRPr="00ED2F03">
        <w:rPr>
          <w:rFonts w:ascii="Century Gothic" w:hAnsi="Century Gothic"/>
          <w:sz w:val="20"/>
          <w:szCs w:val="20"/>
        </w:rPr>
        <w:t xml:space="preserve"> il _______________________</w:t>
      </w:r>
      <w:r>
        <w:rPr>
          <w:rFonts w:ascii="Century Gothic" w:hAnsi="Century Gothic"/>
          <w:sz w:val="20"/>
          <w:szCs w:val="20"/>
        </w:rPr>
        <w:t>____</w:t>
      </w:r>
    </w:p>
    <w:p w14:paraId="78787EE0" w14:textId="77777777" w:rsidR="00731F02" w:rsidRDefault="00731F02" w:rsidP="00731F02">
      <w:pPr>
        <w:spacing w:before="120" w:after="120"/>
        <w:jc w:val="both"/>
        <w:rPr>
          <w:rFonts w:ascii="Century Gothic" w:hAnsi="Century Gothic"/>
          <w:sz w:val="20"/>
          <w:szCs w:val="20"/>
        </w:rPr>
      </w:pPr>
    </w:p>
    <w:p w14:paraId="41A85D46" w14:textId="0CC25DC1" w:rsidR="00AD1C76" w:rsidRPr="00ED2F03" w:rsidRDefault="00AD1C76" w:rsidP="00AD1C76">
      <w:pPr>
        <w:spacing w:before="120" w:after="120"/>
        <w:jc w:val="both"/>
        <w:rPr>
          <w:rFonts w:ascii="Century Gothic" w:hAnsi="Century Gothic"/>
          <w:sz w:val="20"/>
          <w:szCs w:val="20"/>
        </w:rPr>
      </w:pPr>
      <w:r>
        <w:rPr>
          <w:rFonts w:ascii="Century Gothic" w:hAnsi="Century Gothic"/>
          <w:sz w:val="20"/>
          <w:szCs w:val="20"/>
        </w:rPr>
        <w:t>a rappresentarlo</w:t>
      </w:r>
      <w:r w:rsidRPr="00ED2F03">
        <w:rPr>
          <w:rFonts w:ascii="Century Gothic" w:hAnsi="Century Gothic"/>
          <w:sz w:val="20"/>
          <w:szCs w:val="20"/>
        </w:rPr>
        <w:t xml:space="preserve"> nell’</w:t>
      </w:r>
      <w:r w:rsidRPr="00ED2F03">
        <w:rPr>
          <w:rFonts w:ascii="Century Gothic" w:hAnsi="Century Gothic"/>
          <w:b/>
          <w:bCs/>
          <w:sz w:val="20"/>
          <w:szCs w:val="20"/>
        </w:rPr>
        <w:t xml:space="preserve">Assemblea ordinaria degli Azionisti di </w:t>
      </w:r>
      <w:proofErr w:type="spellStart"/>
      <w:r w:rsidR="001630E5">
        <w:rPr>
          <w:rFonts w:ascii="Century Gothic" w:hAnsi="Century Gothic"/>
          <w:b/>
          <w:bCs/>
          <w:sz w:val="20"/>
          <w:szCs w:val="20"/>
        </w:rPr>
        <w:t>Triboo</w:t>
      </w:r>
      <w:proofErr w:type="spellEnd"/>
      <w:r w:rsidRPr="00ED2F03">
        <w:rPr>
          <w:rFonts w:ascii="Century Gothic" w:hAnsi="Century Gothic"/>
          <w:b/>
          <w:bCs/>
          <w:sz w:val="20"/>
          <w:szCs w:val="20"/>
        </w:rPr>
        <w:t xml:space="preserve"> S.p.A. </w:t>
      </w:r>
      <w:r w:rsidRPr="00ED2F03">
        <w:rPr>
          <w:rFonts w:ascii="Century Gothic" w:hAnsi="Century Gothic"/>
          <w:sz w:val="20"/>
          <w:szCs w:val="20"/>
        </w:rPr>
        <w:t xml:space="preserve">convocata </w:t>
      </w:r>
      <w:r w:rsidRPr="00700559">
        <w:rPr>
          <w:rFonts w:ascii="Century Gothic" w:hAnsi="Century Gothic"/>
          <w:color w:val="000000" w:themeColor="text1"/>
          <w:sz w:val="20"/>
          <w:szCs w:val="20"/>
        </w:rPr>
        <w:t xml:space="preserve">per il giorno </w:t>
      </w:r>
      <w:r w:rsidR="00FC4910">
        <w:rPr>
          <w:rFonts w:ascii="Century Gothic" w:hAnsi="Century Gothic"/>
          <w:color w:val="000000" w:themeColor="text1"/>
          <w:sz w:val="20"/>
          <w:szCs w:val="20"/>
        </w:rPr>
        <w:t>19 novembre</w:t>
      </w:r>
      <w:r w:rsidRPr="00700559">
        <w:rPr>
          <w:rFonts w:ascii="Century Gothic" w:hAnsi="Century Gothic"/>
          <w:color w:val="000000" w:themeColor="text1"/>
          <w:sz w:val="20"/>
          <w:szCs w:val="20"/>
        </w:rPr>
        <w:t xml:space="preserve">, alle ore </w:t>
      </w:r>
      <w:r w:rsidR="00FC4910">
        <w:rPr>
          <w:rFonts w:ascii="Century Gothic" w:hAnsi="Century Gothic"/>
          <w:color w:val="000000" w:themeColor="text1"/>
          <w:sz w:val="20"/>
          <w:szCs w:val="20"/>
        </w:rPr>
        <w:t>10.00</w:t>
      </w:r>
      <w:r w:rsidRPr="00700559">
        <w:rPr>
          <w:rFonts w:ascii="Century Gothic" w:hAnsi="Century Gothic"/>
          <w:color w:val="000000" w:themeColor="text1"/>
          <w:sz w:val="20"/>
          <w:szCs w:val="20"/>
        </w:rPr>
        <w:t xml:space="preserve">, presso </w:t>
      </w:r>
      <w:r w:rsidR="00FC4910">
        <w:rPr>
          <w:rFonts w:ascii="Century Gothic" w:hAnsi="Century Gothic"/>
          <w:color w:val="000000" w:themeColor="text1"/>
          <w:sz w:val="20"/>
          <w:szCs w:val="20"/>
        </w:rPr>
        <w:t>la sede legale</w:t>
      </w:r>
      <w:r w:rsidRPr="00700559">
        <w:rPr>
          <w:rFonts w:ascii="Century Gothic" w:hAnsi="Century Gothic"/>
          <w:color w:val="000000" w:themeColor="text1"/>
          <w:sz w:val="20"/>
          <w:szCs w:val="20"/>
        </w:rPr>
        <w:t xml:space="preserve">, in </w:t>
      </w:r>
      <w:r w:rsidR="00FC4910">
        <w:rPr>
          <w:rFonts w:ascii="Century Gothic" w:hAnsi="Century Gothic"/>
          <w:color w:val="000000" w:themeColor="text1"/>
          <w:sz w:val="20"/>
          <w:szCs w:val="20"/>
        </w:rPr>
        <w:t>Milano</w:t>
      </w:r>
      <w:r w:rsidRPr="00700559">
        <w:rPr>
          <w:rFonts w:ascii="Century Gothic" w:hAnsi="Century Gothic"/>
          <w:color w:val="000000" w:themeColor="text1"/>
          <w:sz w:val="20"/>
          <w:szCs w:val="20"/>
        </w:rPr>
        <w:t xml:space="preserve">, </w:t>
      </w:r>
      <w:r w:rsidR="00FC4910">
        <w:rPr>
          <w:rFonts w:ascii="Century Gothic" w:hAnsi="Century Gothic"/>
          <w:color w:val="000000" w:themeColor="text1"/>
          <w:sz w:val="20"/>
          <w:szCs w:val="20"/>
        </w:rPr>
        <w:t xml:space="preserve">Viale </w:t>
      </w:r>
      <w:proofErr w:type="spellStart"/>
      <w:r w:rsidR="00FC4910">
        <w:rPr>
          <w:rFonts w:ascii="Century Gothic" w:hAnsi="Century Gothic"/>
          <w:color w:val="000000" w:themeColor="text1"/>
          <w:sz w:val="20"/>
          <w:szCs w:val="20"/>
        </w:rPr>
        <w:t>Sarca</w:t>
      </w:r>
      <w:proofErr w:type="spellEnd"/>
      <w:r w:rsidR="00FC4910">
        <w:rPr>
          <w:rFonts w:ascii="Century Gothic" w:hAnsi="Century Gothic"/>
          <w:color w:val="000000" w:themeColor="text1"/>
          <w:sz w:val="20"/>
          <w:szCs w:val="20"/>
        </w:rPr>
        <w:t xml:space="preserve"> n. 365, Edificio 16</w:t>
      </w:r>
      <w:r w:rsidRPr="00700559">
        <w:rPr>
          <w:rFonts w:ascii="Century Gothic" w:hAnsi="Century Gothic"/>
          <w:color w:val="000000" w:themeColor="text1"/>
          <w:sz w:val="20"/>
          <w:szCs w:val="20"/>
        </w:rPr>
        <w:t xml:space="preserve">, </w:t>
      </w:r>
      <w:r w:rsidR="00FC4910">
        <w:rPr>
          <w:rFonts w:ascii="Century Gothic" w:hAnsi="Century Gothic"/>
          <w:color w:val="000000" w:themeColor="text1"/>
          <w:sz w:val="20"/>
          <w:szCs w:val="20"/>
        </w:rPr>
        <w:t>in unica convocazione</w:t>
      </w:r>
      <w:r w:rsidRPr="00ED2F03">
        <w:rPr>
          <w:rFonts w:ascii="Century Gothic" w:eastAsia="Times New Roman" w:hAnsi="Century Gothic"/>
          <w:bCs/>
          <w:sz w:val="20"/>
          <w:szCs w:val="20"/>
        </w:rPr>
        <w:t>,</w:t>
      </w:r>
    </w:p>
    <w:p w14:paraId="730F10AE" w14:textId="77777777" w:rsidR="00AD1C76" w:rsidRPr="00ED2F03" w:rsidRDefault="00AD1C76" w:rsidP="00AD1C76">
      <w:pPr>
        <w:pStyle w:val="Paragrafoelenco"/>
        <w:widowControl/>
        <w:numPr>
          <w:ilvl w:val="0"/>
          <w:numId w:val="6"/>
        </w:numPr>
        <w:autoSpaceDE/>
        <w:autoSpaceDN/>
        <w:adjustRightInd/>
        <w:spacing w:before="120" w:after="120"/>
        <w:jc w:val="both"/>
        <w:rPr>
          <w:rFonts w:ascii="Century Gothic" w:hAnsi="Century Gothic"/>
          <w:sz w:val="20"/>
          <w:szCs w:val="20"/>
        </w:rPr>
      </w:pPr>
      <w:r w:rsidRPr="00ED2F03">
        <w:rPr>
          <w:rFonts w:ascii="Century Gothic" w:hAnsi="Century Gothic"/>
          <w:sz w:val="20"/>
          <w:szCs w:val="20"/>
        </w:rPr>
        <w:t xml:space="preserve">con riferimento a n. _____________________________________________ azioni ordinarie di </w:t>
      </w:r>
      <w:proofErr w:type="spellStart"/>
      <w:r w:rsidR="001630E5">
        <w:rPr>
          <w:rFonts w:ascii="Century Gothic" w:hAnsi="Century Gothic"/>
          <w:sz w:val="20"/>
          <w:szCs w:val="20"/>
        </w:rPr>
        <w:t>Triboo</w:t>
      </w:r>
      <w:proofErr w:type="spellEnd"/>
      <w:r w:rsidRPr="00ED2F03">
        <w:rPr>
          <w:rFonts w:ascii="Century Gothic" w:hAnsi="Century Gothic"/>
          <w:sz w:val="20"/>
          <w:szCs w:val="20"/>
        </w:rPr>
        <w:t xml:space="preserve"> S.p.A.</w:t>
      </w:r>
    </w:p>
    <w:p w14:paraId="23FFE3A4" w14:textId="77777777" w:rsidR="00AD1C76" w:rsidRDefault="00AD1C76" w:rsidP="00AD1C76">
      <w:pPr>
        <w:pStyle w:val="Paragrafoelenco"/>
        <w:widowControl/>
        <w:numPr>
          <w:ilvl w:val="0"/>
          <w:numId w:val="6"/>
        </w:numPr>
        <w:autoSpaceDE/>
        <w:autoSpaceDN/>
        <w:adjustRightInd/>
        <w:spacing w:before="120" w:after="120"/>
        <w:jc w:val="both"/>
        <w:rPr>
          <w:rFonts w:ascii="Century Gothic" w:hAnsi="Century Gothic"/>
          <w:sz w:val="20"/>
          <w:szCs w:val="20"/>
        </w:rPr>
      </w:pPr>
      <w:r w:rsidRPr="00ED2F03">
        <w:rPr>
          <w:rFonts w:ascii="Century Gothic" w:hAnsi="Century Gothic"/>
          <w:sz w:val="20"/>
          <w:szCs w:val="20"/>
        </w:rPr>
        <w:t xml:space="preserve">con riferimento a tutte le azioni ordinarie </w:t>
      </w:r>
      <w:proofErr w:type="spellStart"/>
      <w:r w:rsidR="001630E5">
        <w:rPr>
          <w:rFonts w:ascii="Century Gothic" w:hAnsi="Century Gothic"/>
          <w:sz w:val="20"/>
          <w:szCs w:val="20"/>
        </w:rPr>
        <w:t>Triboo</w:t>
      </w:r>
      <w:proofErr w:type="spellEnd"/>
      <w:r w:rsidRPr="00ED2F03">
        <w:rPr>
          <w:rFonts w:ascii="Century Gothic" w:hAnsi="Century Gothic"/>
          <w:sz w:val="20"/>
          <w:szCs w:val="20"/>
        </w:rPr>
        <w:t xml:space="preserve"> S.p.A. per le quali </w:t>
      </w:r>
      <w:r w:rsidR="001630E5">
        <w:rPr>
          <w:rFonts w:ascii="Century Gothic" w:hAnsi="Century Gothic"/>
          <w:sz w:val="20"/>
          <w:szCs w:val="20"/>
        </w:rPr>
        <w:t>è stata effettuata</w:t>
      </w:r>
      <w:r w:rsidRPr="00ED2F03">
        <w:rPr>
          <w:rFonts w:ascii="Century Gothic" w:hAnsi="Century Gothic"/>
          <w:sz w:val="20"/>
          <w:szCs w:val="20"/>
        </w:rPr>
        <w:t xml:space="preserve"> la</w:t>
      </w:r>
      <w:r>
        <w:rPr>
          <w:rFonts w:ascii="Century Gothic" w:hAnsi="Century Gothic"/>
          <w:sz w:val="20"/>
          <w:szCs w:val="20"/>
        </w:rPr>
        <w:t xml:space="preserve"> </w:t>
      </w:r>
      <w:r w:rsidRPr="005728DF">
        <w:rPr>
          <w:rFonts w:ascii="Century Gothic" w:hAnsi="Century Gothic"/>
          <w:sz w:val="20"/>
          <w:szCs w:val="20"/>
        </w:rPr>
        <w:t>comunicazione per la partecipazione all’Assemblea,</w:t>
      </w:r>
    </w:p>
    <w:p w14:paraId="2ACCCAF1" w14:textId="77777777" w:rsidR="000F3E93" w:rsidRDefault="000F3E93" w:rsidP="000F3E93">
      <w:pPr>
        <w:widowControl/>
        <w:autoSpaceDE/>
        <w:autoSpaceDN/>
        <w:adjustRightInd/>
        <w:spacing w:before="120" w:after="120"/>
        <w:jc w:val="both"/>
        <w:rPr>
          <w:rFonts w:ascii="Century Gothic" w:hAnsi="Century Gothic"/>
          <w:sz w:val="20"/>
          <w:szCs w:val="20"/>
        </w:rPr>
      </w:pPr>
      <w:r>
        <w:rPr>
          <w:rFonts w:ascii="Century Gothic" w:hAnsi="Century Gothic"/>
          <w:sz w:val="20"/>
          <w:szCs w:val="20"/>
        </w:rPr>
        <w:t>Eventualmente</w:t>
      </w:r>
    </w:p>
    <w:p w14:paraId="0D925A84" w14:textId="77777777" w:rsidR="000F3E93" w:rsidRPr="000F3E93" w:rsidRDefault="000F3E93" w:rsidP="000F3E93">
      <w:pPr>
        <w:pStyle w:val="Paragrafoelenco"/>
        <w:widowControl/>
        <w:numPr>
          <w:ilvl w:val="0"/>
          <w:numId w:val="7"/>
        </w:numPr>
        <w:autoSpaceDE/>
        <w:autoSpaceDN/>
        <w:adjustRightInd/>
        <w:spacing w:before="120" w:after="120"/>
        <w:jc w:val="both"/>
        <w:rPr>
          <w:rFonts w:ascii="Century Gothic" w:hAnsi="Century Gothic"/>
          <w:sz w:val="20"/>
          <w:szCs w:val="20"/>
        </w:rPr>
      </w:pPr>
      <w:r>
        <w:rPr>
          <w:rFonts w:ascii="Century Gothic" w:hAnsi="Century Gothic"/>
          <w:sz w:val="20"/>
          <w:szCs w:val="20"/>
        </w:rPr>
        <w:t>a</w:t>
      </w:r>
      <w:r w:rsidRPr="000F3E93">
        <w:rPr>
          <w:rFonts w:ascii="Century Gothic" w:hAnsi="Century Gothic"/>
          <w:sz w:val="20"/>
          <w:szCs w:val="20"/>
        </w:rPr>
        <w:t>ttribuisce al delegato facoltà di farsi sostituire da un soggetto di propria scel</w:t>
      </w:r>
      <w:r>
        <w:rPr>
          <w:rFonts w:ascii="Century Gothic" w:hAnsi="Century Gothic"/>
          <w:sz w:val="20"/>
          <w:szCs w:val="20"/>
        </w:rPr>
        <w:t xml:space="preserve">ta </w:t>
      </w:r>
      <w:r>
        <w:rPr>
          <w:rFonts w:ascii="Century Gothic" w:hAnsi="Century Gothic"/>
          <w:sz w:val="20"/>
          <w:szCs w:val="20"/>
        </w:rPr>
        <w:sym w:font="Symbol" w:char="F086"/>
      </w:r>
    </w:p>
    <w:p w14:paraId="42A7410F" w14:textId="77777777" w:rsidR="00AD1C76" w:rsidRPr="00ED2F03" w:rsidRDefault="000F3E93" w:rsidP="000F3E93">
      <w:pPr>
        <w:widowControl/>
        <w:autoSpaceDE/>
        <w:autoSpaceDN/>
        <w:adjustRightInd/>
        <w:spacing w:before="120" w:after="120"/>
        <w:jc w:val="both"/>
        <w:rPr>
          <w:rFonts w:ascii="Century Gothic" w:hAnsi="Century Gothic"/>
          <w:sz w:val="20"/>
          <w:szCs w:val="20"/>
        </w:rPr>
      </w:pPr>
      <w:r>
        <w:rPr>
          <w:rFonts w:ascii="Century Gothic" w:hAnsi="Century Gothic"/>
          <w:sz w:val="20"/>
          <w:szCs w:val="20"/>
        </w:rPr>
        <w:lastRenderedPageBreak/>
        <w:t xml:space="preserve"> </w:t>
      </w:r>
      <w:r w:rsidR="00AD1C76" w:rsidRPr="00ED2F03">
        <w:rPr>
          <w:rFonts w:ascii="Century Gothic" w:hAnsi="Century Gothic"/>
          <w:sz w:val="20"/>
          <w:szCs w:val="20"/>
        </w:rPr>
        <w:t>con il seguente ordine del giorno:</w:t>
      </w:r>
    </w:p>
    <w:p w14:paraId="7EC3CD97" w14:textId="741E7506" w:rsidR="00AD1C76" w:rsidRDefault="00FC4910" w:rsidP="0075782D">
      <w:pPr>
        <w:pStyle w:val="Paragrafoelenco"/>
        <w:numPr>
          <w:ilvl w:val="0"/>
          <w:numId w:val="8"/>
        </w:numPr>
        <w:jc w:val="both"/>
        <w:rPr>
          <w:rFonts w:ascii="Century Gothic" w:hAnsi="Century Gothic"/>
          <w:i/>
          <w:sz w:val="20"/>
          <w:szCs w:val="20"/>
        </w:rPr>
      </w:pPr>
      <w:r w:rsidRPr="0075782D">
        <w:rPr>
          <w:rFonts w:ascii="Century Gothic" w:hAnsi="Century Gothic"/>
          <w:i/>
          <w:sz w:val="20"/>
          <w:szCs w:val="20"/>
        </w:rPr>
        <w:t>Autorizzazione ai sensi e per gli effetti degli articoli 2357 ss., cod. civ., per l’acquisto e l’alienazione di azioni proprie. Deliberazioni inerenti e conseguenti;</w:t>
      </w:r>
    </w:p>
    <w:p w14:paraId="4F7C6A3B" w14:textId="77777777" w:rsidR="0075782D" w:rsidRPr="0075782D" w:rsidRDefault="0075782D" w:rsidP="0075782D">
      <w:pPr>
        <w:pStyle w:val="Paragrafoelenco"/>
        <w:ind w:left="720"/>
        <w:jc w:val="both"/>
        <w:rPr>
          <w:rFonts w:ascii="Century Gothic" w:hAnsi="Century Gothic"/>
          <w:i/>
          <w:sz w:val="20"/>
          <w:szCs w:val="20"/>
        </w:rPr>
      </w:pPr>
      <w:bookmarkStart w:id="0" w:name="_GoBack"/>
      <w:bookmarkEnd w:id="0"/>
    </w:p>
    <w:p w14:paraId="38B323E0" w14:textId="77777777" w:rsidR="00AD1C76" w:rsidRDefault="00AD1C76" w:rsidP="00AD1C76">
      <w:pPr>
        <w:spacing w:before="120" w:after="120"/>
        <w:rPr>
          <w:rFonts w:ascii="Century Gothic" w:hAnsi="Century Gothic"/>
          <w:sz w:val="20"/>
          <w:szCs w:val="20"/>
        </w:rPr>
      </w:pPr>
      <w:r w:rsidRPr="00ED2F03">
        <w:rPr>
          <w:rFonts w:ascii="Century Gothic" w:hAnsi="Century Gothic"/>
          <w:sz w:val="20"/>
          <w:szCs w:val="20"/>
        </w:rPr>
        <w:t>approvandone pienamente l’operato all’esito della discussione assembleare.</w:t>
      </w:r>
    </w:p>
    <w:p w14:paraId="4B741254" w14:textId="77777777" w:rsidR="00AD1C76" w:rsidRDefault="00AD1C76" w:rsidP="00AD1C76">
      <w:pPr>
        <w:spacing w:before="120" w:after="120"/>
        <w:rPr>
          <w:rFonts w:ascii="Century Gothic" w:hAnsi="Century Gothic"/>
          <w:sz w:val="20"/>
          <w:szCs w:val="20"/>
        </w:rPr>
      </w:pPr>
    </w:p>
    <w:p w14:paraId="3EF00512" w14:textId="77777777" w:rsidR="00AD1C76" w:rsidRPr="00227854" w:rsidRDefault="00AD1C76" w:rsidP="00AD1C76">
      <w:pPr>
        <w:rPr>
          <w:rFonts w:ascii="Century Gothic" w:hAnsi="Century Gothic" w:cs="Palatino Linotype"/>
          <w:color w:val="000000"/>
          <w:sz w:val="20"/>
          <w:szCs w:val="20"/>
        </w:rPr>
      </w:pPr>
      <w:r>
        <w:rPr>
          <w:rFonts w:ascii="Century Gothic" w:hAnsi="Century Gothic" w:cs="Palatino Linotype"/>
          <w:color w:val="000000"/>
          <w:sz w:val="20"/>
          <w:szCs w:val="20"/>
        </w:rPr>
        <w:tab/>
      </w:r>
      <w:r w:rsidRPr="00227854">
        <w:rPr>
          <w:rFonts w:ascii="Century Gothic" w:hAnsi="Century Gothic" w:cs="Palatino Linotype"/>
          <w:color w:val="000000"/>
          <w:sz w:val="20"/>
          <w:szCs w:val="20"/>
        </w:rPr>
        <w:t xml:space="preserve">Luogo, data </w:t>
      </w:r>
      <w:r>
        <w:rPr>
          <w:rFonts w:ascii="Century Gothic" w:hAnsi="Century Gothic" w:cs="Palatino Linotype"/>
          <w:color w:val="000000"/>
          <w:sz w:val="20"/>
          <w:szCs w:val="20"/>
        </w:rPr>
        <w:tab/>
      </w:r>
      <w:r>
        <w:rPr>
          <w:rFonts w:ascii="Century Gothic" w:hAnsi="Century Gothic" w:cs="Palatino Linotype"/>
          <w:color w:val="000000"/>
          <w:sz w:val="20"/>
          <w:szCs w:val="20"/>
        </w:rPr>
        <w:tab/>
      </w:r>
      <w:r>
        <w:rPr>
          <w:rFonts w:ascii="Century Gothic" w:hAnsi="Century Gothic" w:cs="Palatino Linotype"/>
          <w:color w:val="000000"/>
          <w:sz w:val="20"/>
          <w:szCs w:val="20"/>
        </w:rPr>
        <w:tab/>
      </w:r>
      <w:r>
        <w:rPr>
          <w:rFonts w:ascii="Century Gothic" w:hAnsi="Century Gothic" w:cs="Palatino Linotype"/>
          <w:color w:val="000000"/>
          <w:sz w:val="20"/>
          <w:szCs w:val="20"/>
        </w:rPr>
        <w:tab/>
      </w:r>
      <w:r>
        <w:rPr>
          <w:rFonts w:ascii="Century Gothic" w:hAnsi="Century Gothic" w:cs="Palatino Linotype"/>
          <w:color w:val="000000"/>
          <w:sz w:val="20"/>
          <w:szCs w:val="20"/>
        </w:rPr>
        <w:tab/>
      </w:r>
      <w:r>
        <w:rPr>
          <w:rFonts w:ascii="Century Gothic" w:hAnsi="Century Gothic" w:cs="Palatino Linotype"/>
          <w:color w:val="000000"/>
          <w:sz w:val="20"/>
          <w:szCs w:val="20"/>
        </w:rPr>
        <w:tab/>
      </w:r>
      <w:r>
        <w:rPr>
          <w:rFonts w:ascii="Century Gothic" w:hAnsi="Century Gothic" w:cs="Palatino Linotype"/>
          <w:color w:val="000000"/>
          <w:sz w:val="20"/>
          <w:szCs w:val="20"/>
        </w:rPr>
        <w:tab/>
      </w:r>
      <w:r>
        <w:rPr>
          <w:rFonts w:ascii="Century Gothic" w:hAnsi="Century Gothic" w:cs="Palatino Linotype"/>
          <w:color w:val="000000"/>
          <w:sz w:val="20"/>
          <w:szCs w:val="20"/>
        </w:rPr>
        <w:tab/>
      </w:r>
      <w:r w:rsidRPr="00227854">
        <w:rPr>
          <w:rFonts w:ascii="Century Gothic" w:hAnsi="Century Gothic" w:cs="Palatino Linotype"/>
          <w:color w:val="000000"/>
          <w:sz w:val="20"/>
          <w:szCs w:val="20"/>
        </w:rPr>
        <w:tab/>
      </w:r>
      <w:r>
        <w:rPr>
          <w:rFonts w:ascii="Century Gothic" w:hAnsi="Century Gothic" w:cs="Palatino Linotype"/>
          <w:color w:val="000000"/>
          <w:sz w:val="20"/>
          <w:szCs w:val="20"/>
        </w:rPr>
        <w:t>Firma</w:t>
      </w:r>
    </w:p>
    <w:p w14:paraId="18FF543D" w14:textId="77777777" w:rsidR="00AD1C76" w:rsidRPr="00227854" w:rsidRDefault="00AD1C76" w:rsidP="00AD1C76">
      <w:pPr>
        <w:spacing w:before="120" w:after="120"/>
        <w:rPr>
          <w:rFonts w:ascii="Century Gothic" w:hAnsi="Century Gothic"/>
          <w:sz w:val="20"/>
          <w:szCs w:val="20"/>
        </w:rPr>
      </w:pPr>
      <w:r w:rsidRPr="00227854">
        <w:rPr>
          <w:rFonts w:ascii="Century Gothic" w:hAnsi="Century Gothic" w:cs="Palatino Linotype"/>
          <w:color w:val="000000"/>
          <w:sz w:val="20"/>
          <w:szCs w:val="20"/>
        </w:rPr>
        <w:t>________________________________</w:t>
      </w:r>
      <w:r w:rsidRPr="00227854">
        <w:rPr>
          <w:rFonts w:ascii="Century Gothic" w:hAnsi="Century Gothic" w:cs="Palatino Linotype"/>
          <w:color w:val="000000"/>
          <w:sz w:val="20"/>
          <w:szCs w:val="20"/>
        </w:rPr>
        <w:tab/>
      </w:r>
      <w:r w:rsidRPr="00227854">
        <w:rPr>
          <w:rFonts w:ascii="Century Gothic" w:hAnsi="Century Gothic" w:cs="Palatino Linotype"/>
          <w:color w:val="000000"/>
          <w:sz w:val="20"/>
          <w:szCs w:val="20"/>
        </w:rPr>
        <w:tab/>
      </w:r>
      <w:r w:rsidRPr="00227854">
        <w:rPr>
          <w:rFonts w:ascii="Century Gothic" w:hAnsi="Century Gothic" w:cs="Palatino Linotype"/>
          <w:color w:val="000000"/>
          <w:sz w:val="20"/>
          <w:szCs w:val="20"/>
        </w:rPr>
        <w:tab/>
      </w:r>
      <w:r w:rsidRPr="00227854">
        <w:rPr>
          <w:rFonts w:ascii="Century Gothic" w:hAnsi="Century Gothic" w:cs="Palatino Linotype"/>
          <w:color w:val="000000"/>
          <w:sz w:val="20"/>
          <w:szCs w:val="20"/>
        </w:rPr>
        <w:tab/>
      </w:r>
      <w:r w:rsidRPr="00227854">
        <w:rPr>
          <w:rFonts w:ascii="Century Gothic" w:hAnsi="Century Gothic" w:cs="Palatino Linotype"/>
          <w:color w:val="000000"/>
          <w:sz w:val="20"/>
          <w:szCs w:val="20"/>
        </w:rPr>
        <w:tab/>
        <w:t xml:space="preserve"> _______________________________ </w:t>
      </w:r>
    </w:p>
    <w:p w14:paraId="164F73B1" w14:textId="77777777" w:rsidR="00AD1C76" w:rsidRDefault="00AD1C76" w:rsidP="00AD1C76">
      <w:pPr>
        <w:rPr>
          <w:rFonts w:ascii="Century Gothic" w:hAnsi="Century Gothic" w:cs="Palatino Linotype"/>
          <w:b/>
          <w:bCs/>
          <w:color w:val="000000"/>
          <w:sz w:val="18"/>
          <w:szCs w:val="18"/>
        </w:rPr>
      </w:pPr>
      <w:r>
        <w:rPr>
          <w:rFonts w:ascii="Century Gothic" w:hAnsi="Century Gothic"/>
          <w:b/>
          <w:bCs/>
          <w:sz w:val="18"/>
          <w:szCs w:val="18"/>
        </w:rPr>
        <w:br w:type="page"/>
      </w:r>
    </w:p>
    <w:p w14:paraId="01160461" w14:textId="77777777" w:rsidR="00AD1C76" w:rsidRPr="0024683E" w:rsidRDefault="00AD1C76" w:rsidP="00AD1C76">
      <w:pPr>
        <w:pStyle w:val="Default"/>
        <w:spacing w:after="120"/>
        <w:jc w:val="center"/>
        <w:outlineLvl w:val="0"/>
        <w:rPr>
          <w:rFonts w:ascii="Century Gothic" w:hAnsi="Century Gothic"/>
          <w:sz w:val="20"/>
          <w:szCs w:val="20"/>
        </w:rPr>
      </w:pPr>
      <w:r w:rsidRPr="0024683E">
        <w:rPr>
          <w:rFonts w:ascii="Century Gothic" w:hAnsi="Century Gothic"/>
          <w:b/>
          <w:bCs/>
          <w:sz w:val="20"/>
          <w:szCs w:val="20"/>
        </w:rPr>
        <w:lastRenderedPageBreak/>
        <w:t>Istruzioni per la compilazione della delega di voto</w:t>
      </w:r>
    </w:p>
    <w:p w14:paraId="44B29DC2" w14:textId="77777777" w:rsidR="00AD1C76" w:rsidRPr="0024683E" w:rsidRDefault="00AD1C76" w:rsidP="00AD1C76">
      <w:pPr>
        <w:pStyle w:val="Default"/>
        <w:spacing w:after="120"/>
        <w:jc w:val="both"/>
        <w:rPr>
          <w:rFonts w:ascii="Century Gothic" w:hAnsi="Century Gothic"/>
          <w:sz w:val="20"/>
          <w:szCs w:val="20"/>
        </w:rPr>
      </w:pPr>
      <w:r>
        <w:rPr>
          <w:rFonts w:ascii="Century Gothic" w:hAnsi="Century Gothic"/>
          <w:sz w:val="20"/>
          <w:szCs w:val="20"/>
        </w:rPr>
        <w:t>1. L</w:t>
      </w:r>
      <w:r w:rsidRPr="0024683E">
        <w:rPr>
          <w:rFonts w:ascii="Century Gothic" w:hAnsi="Century Gothic"/>
          <w:sz w:val="20"/>
          <w:szCs w:val="20"/>
        </w:rPr>
        <w:t xml:space="preserve">a rappresentanza può essere conferita solo per singole assemblee, con effetto anche per le successive convocazioni, salvo che si tratti di: </w:t>
      </w:r>
    </w:p>
    <w:p w14:paraId="135AEEE0" w14:textId="77777777" w:rsidR="00AD1C76" w:rsidRPr="0024683E" w:rsidRDefault="00AD1C76" w:rsidP="00AD1C76">
      <w:pPr>
        <w:pStyle w:val="Default"/>
        <w:spacing w:after="120"/>
        <w:jc w:val="both"/>
        <w:rPr>
          <w:rFonts w:ascii="Century Gothic" w:hAnsi="Century Gothic"/>
          <w:sz w:val="20"/>
          <w:szCs w:val="20"/>
        </w:rPr>
      </w:pPr>
      <w:r w:rsidRPr="0024683E">
        <w:rPr>
          <w:rFonts w:ascii="Century Gothic" w:hAnsi="Century Gothic"/>
          <w:sz w:val="20"/>
          <w:szCs w:val="20"/>
        </w:rPr>
        <w:t xml:space="preserve">(i) procura generale; o </w:t>
      </w:r>
    </w:p>
    <w:p w14:paraId="228ACCB0" w14:textId="77777777" w:rsidR="00AD1C76" w:rsidRPr="0024683E" w:rsidRDefault="00AD1C76" w:rsidP="00AD1C76">
      <w:pPr>
        <w:pStyle w:val="Default"/>
        <w:spacing w:after="120"/>
        <w:jc w:val="both"/>
        <w:rPr>
          <w:rFonts w:ascii="Century Gothic" w:hAnsi="Century Gothic"/>
          <w:sz w:val="20"/>
          <w:szCs w:val="20"/>
        </w:rPr>
      </w:pPr>
      <w:r w:rsidRPr="0024683E">
        <w:rPr>
          <w:rFonts w:ascii="Century Gothic" w:hAnsi="Century Gothic"/>
          <w:sz w:val="20"/>
          <w:szCs w:val="20"/>
        </w:rPr>
        <w:t>(ii) procura conferita da una società, associazione, fondazione o altro ente collettivo o istituzione (“</w:t>
      </w:r>
      <w:r w:rsidRPr="00BA4BFA">
        <w:rPr>
          <w:rFonts w:ascii="Century Gothic" w:hAnsi="Century Gothic"/>
          <w:b/>
          <w:sz w:val="20"/>
          <w:szCs w:val="20"/>
        </w:rPr>
        <w:t>Ente</w:t>
      </w:r>
      <w:r w:rsidRPr="0024683E">
        <w:rPr>
          <w:rFonts w:ascii="Century Gothic" w:hAnsi="Century Gothic"/>
          <w:sz w:val="20"/>
          <w:szCs w:val="20"/>
        </w:rPr>
        <w:t xml:space="preserve">”) ad un proprio dipendente; </w:t>
      </w:r>
    </w:p>
    <w:p w14:paraId="41DB3016" w14:textId="77777777" w:rsidR="00AD1C76" w:rsidRPr="0024683E" w:rsidRDefault="00AD1C76" w:rsidP="00AD1C76">
      <w:pPr>
        <w:pStyle w:val="Default"/>
        <w:spacing w:after="120"/>
        <w:jc w:val="both"/>
        <w:rPr>
          <w:rFonts w:ascii="Century Gothic" w:hAnsi="Century Gothic"/>
          <w:sz w:val="20"/>
          <w:szCs w:val="20"/>
        </w:rPr>
      </w:pPr>
      <w:r>
        <w:rPr>
          <w:rFonts w:ascii="Century Gothic" w:hAnsi="Century Gothic"/>
          <w:sz w:val="20"/>
          <w:szCs w:val="20"/>
        </w:rPr>
        <w:t>2</w:t>
      </w:r>
      <w:r w:rsidRPr="0024683E">
        <w:rPr>
          <w:rFonts w:ascii="Century Gothic" w:hAnsi="Century Gothic"/>
          <w:sz w:val="20"/>
          <w:szCs w:val="20"/>
        </w:rPr>
        <w:t xml:space="preserve">. nei casi di cui ai punti </w:t>
      </w:r>
      <w:proofErr w:type="gramStart"/>
      <w:r w:rsidRPr="0024683E">
        <w:rPr>
          <w:rFonts w:ascii="Century Gothic" w:hAnsi="Century Gothic"/>
          <w:sz w:val="20"/>
          <w:szCs w:val="20"/>
        </w:rPr>
        <w:t>2.(</w:t>
      </w:r>
      <w:proofErr w:type="gramEnd"/>
      <w:r w:rsidRPr="0024683E">
        <w:rPr>
          <w:rFonts w:ascii="Century Gothic" w:hAnsi="Century Gothic"/>
          <w:sz w:val="20"/>
          <w:szCs w:val="20"/>
        </w:rPr>
        <w:t xml:space="preserve">i) e 2.(ii) ed ogniqualvolta il soggetto legittimato all’esercizio del diritto di intervento e di voto sia un Ente, copia della documentazione che attribuisce i poteri di rappresentanza va allegata alla delega per essere conservata agli atti di </w:t>
      </w:r>
      <w:proofErr w:type="spellStart"/>
      <w:r w:rsidR="00731F02">
        <w:rPr>
          <w:rFonts w:ascii="Century Gothic" w:hAnsi="Century Gothic"/>
          <w:sz w:val="20"/>
          <w:szCs w:val="20"/>
        </w:rPr>
        <w:t>Triboo</w:t>
      </w:r>
      <w:proofErr w:type="spellEnd"/>
      <w:r w:rsidRPr="0024683E">
        <w:rPr>
          <w:rFonts w:ascii="Century Gothic" w:hAnsi="Century Gothic"/>
          <w:sz w:val="20"/>
          <w:szCs w:val="20"/>
        </w:rPr>
        <w:t xml:space="preserve"> S.p.A.; </w:t>
      </w:r>
    </w:p>
    <w:p w14:paraId="10D0A605" w14:textId="77777777" w:rsidR="00AD1C76" w:rsidRPr="0024683E" w:rsidRDefault="00AD1C76" w:rsidP="00AD1C76">
      <w:pPr>
        <w:pStyle w:val="Default"/>
        <w:spacing w:after="120"/>
        <w:jc w:val="both"/>
        <w:rPr>
          <w:rFonts w:ascii="Century Gothic" w:hAnsi="Century Gothic"/>
          <w:sz w:val="20"/>
          <w:szCs w:val="20"/>
        </w:rPr>
      </w:pPr>
      <w:r>
        <w:rPr>
          <w:rFonts w:ascii="Century Gothic" w:hAnsi="Century Gothic"/>
          <w:sz w:val="20"/>
          <w:szCs w:val="20"/>
        </w:rPr>
        <w:t>3</w:t>
      </w:r>
      <w:r w:rsidRPr="0024683E">
        <w:rPr>
          <w:rFonts w:ascii="Century Gothic" w:hAnsi="Century Gothic"/>
          <w:sz w:val="20"/>
          <w:szCs w:val="20"/>
        </w:rPr>
        <w:t xml:space="preserve">. se la rappresentanza è conferita ad un Ente, questo può delegare soltanto un proprio dipendente o collaboratore; </w:t>
      </w:r>
    </w:p>
    <w:p w14:paraId="2F7DC21E" w14:textId="77777777" w:rsidR="00AD1C76" w:rsidRDefault="00AD1C76" w:rsidP="00AD1C76">
      <w:pPr>
        <w:pStyle w:val="Default"/>
        <w:spacing w:after="120"/>
        <w:jc w:val="both"/>
        <w:rPr>
          <w:rFonts w:ascii="Century Gothic" w:hAnsi="Century Gothic"/>
          <w:sz w:val="20"/>
          <w:szCs w:val="20"/>
        </w:rPr>
      </w:pPr>
      <w:r>
        <w:rPr>
          <w:rFonts w:ascii="Century Gothic" w:hAnsi="Century Gothic"/>
          <w:sz w:val="20"/>
          <w:szCs w:val="20"/>
        </w:rPr>
        <w:t>4</w:t>
      </w:r>
      <w:r w:rsidRPr="0024683E">
        <w:rPr>
          <w:rFonts w:ascii="Century Gothic" w:hAnsi="Century Gothic"/>
          <w:sz w:val="20"/>
          <w:szCs w:val="20"/>
        </w:rPr>
        <w:t>. la deleg</w:t>
      </w:r>
      <w:r>
        <w:rPr>
          <w:rFonts w:ascii="Century Gothic" w:hAnsi="Century Gothic"/>
          <w:sz w:val="20"/>
          <w:szCs w:val="20"/>
        </w:rPr>
        <w:t>a può essere rilasciata anche a</w:t>
      </w:r>
      <w:r w:rsidRPr="0024683E">
        <w:rPr>
          <w:rFonts w:ascii="Century Gothic" w:hAnsi="Century Gothic"/>
          <w:sz w:val="20"/>
          <w:szCs w:val="20"/>
        </w:rPr>
        <w:t xml:space="preserve"> un soggetto che non sia azionista di </w:t>
      </w:r>
      <w:proofErr w:type="spellStart"/>
      <w:r w:rsidR="00731F02">
        <w:rPr>
          <w:rFonts w:ascii="Century Gothic" w:hAnsi="Century Gothic"/>
          <w:sz w:val="20"/>
          <w:szCs w:val="20"/>
        </w:rPr>
        <w:t>Triboo</w:t>
      </w:r>
      <w:proofErr w:type="spellEnd"/>
      <w:r w:rsidRPr="0024683E">
        <w:rPr>
          <w:rFonts w:ascii="Century Gothic" w:hAnsi="Century Gothic"/>
          <w:sz w:val="20"/>
          <w:szCs w:val="20"/>
        </w:rPr>
        <w:t xml:space="preserve"> S.p.A.; </w:t>
      </w:r>
      <w:r w:rsidRPr="00A91726">
        <w:rPr>
          <w:rFonts w:ascii="Century Gothic" w:hAnsi="Century Gothic"/>
          <w:sz w:val="20"/>
          <w:szCs w:val="20"/>
        </w:rPr>
        <w:t>inoltre, la delega deve essere accompagnata da un documento d’identità in cors</w:t>
      </w:r>
      <w:r>
        <w:rPr>
          <w:rFonts w:ascii="Century Gothic" w:hAnsi="Century Gothic"/>
          <w:sz w:val="20"/>
          <w:szCs w:val="20"/>
        </w:rPr>
        <w:t>o di validità del/i delegante/i;</w:t>
      </w:r>
    </w:p>
    <w:p w14:paraId="40CC176B" w14:textId="175328F6" w:rsidR="00F57C34" w:rsidRPr="0024683E" w:rsidRDefault="00F57C34" w:rsidP="00AD1C76">
      <w:pPr>
        <w:pStyle w:val="Default"/>
        <w:spacing w:after="120"/>
        <w:jc w:val="both"/>
        <w:rPr>
          <w:rFonts w:ascii="Century Gothic" w:hAnsi="Century Gothic"/>
          <w:sz w:val="20"/>
          <w:szCs w:val="20"/>
        </w:rPr>
      </w:pPr>
      <w:r>
        <w:rPr>
          <w:rFonts w:ascii="Century Gothic" w:hAnsi="Century Gothic"/>
          <w:sz w:val="20"/>
          <w:szCs w:val="20"/>
        </w:rPr>
        <w:t>5. i</w:t>
      </w:r>
      <w:r w:rsidRPr="00F57C34">
        <w:rPr>
          <w:rFonts w:ascii="Century Gothic" w:hAnsi="Century Gothic"/>
          <w:sz w:val="20"/>
          <w:szCs w:val="20"/>
        </w:rPr>
        <w:t>l conferimento di una delega ad un rappresenta</w:t>
      </w:r>
      <w:r>
        <w:rPr>
          <w:rFonts w:ascii="Century Gothic" w:hAnsi="Century Gothic"/>
          <w:sz w:val="20"/>
          <w:szCs w:val="20"/>
        </w:rPr>
        <w:t>nte in conflitto di interessi è consentito purché</w:t>
      </w:r>
      <w:r w:rsidRPr="00F57C34">
        <w:rPr>
          <w:rFonts w:ascii="Century Gothic" w:hAnsi="Century Gothic"/>
          <w:sz w:val="20"/>
          <w:szCs w:val="20"/>
        </w:rPr>
        <w:t xml:space="preserve"> il rappresentante comunichi per iscritto al socio le circostanze da cui</w:t>
      </w:r>
      <w:r>
        <w:rPr>
          <w:rFonts w:ascii="Century Gothic" w:hAnsi="Century Gothic"/>
          <w:sz w:val="20"/>
          <w:szCs w:val="20"/>
        </w:rPr>
        <w:t xml:space="preserve"> deriva tale conflitto e purché</w:t>
      </w:r>
      <w:r w:rsidRPr="00F57C34">
        <w:rPr>
          <w:rFonts w:ascii="Century Gothic" w:hAnsi="Century Gothic"/>
          <w:sz w:val="20"/>
          <w:szCs w:val="20"/>
        </w:rPr>
        <w:t xml:space="preserve"> vi siano specifiche istruzioni di voto per ciascuna delibera in relazione alla quale </w:t>
      </w:r>
      <w:r>
        <w:rPr>
          <w:rFonts w:ascii="Century Gothic" w:hAnsi="Century Gothic"/>
          <w:sz w:val="20"/>
          <w:szCs w:val="20"/>
        </w:rPr>
        <w:t>il rappresentante dovrà votare per conto del socio;</w:t>
      </w:r>
    </w:p>
    <w:p w14:paraId="068CCA80" w14:textId="77777777" w:rsidR="00AD1C76" w:rsidRDefault="00AD1C76" w:rsidP="00AD1C76">
      <w:pPr>
        <w:pStyle w:val="Default"/>
        <w:spacing w:after="120"/>
        <w:jc w:val="both"/>
        <w:rPr>
          <w:rFonts w:ascii="Century Gothic" w:hAnsi="Century Gothic"/>
          <w:sz w:val="20"/>
          <w:szCs w:val="20"/>
        </w:rPr>
      </w:pPr>
      <w:r>
        <w:rPr>
          <w:rFonts w:ascii="Century Gothic" w:hAnsi="Century Gothic"/>
          <w:sz w:val="20"/>
          <w:szCs w:val="20"/>
        </w:rPr>
        <w:t>5</w:t>
      </w:r>
      <w:r w:rsidRPr="0024683E">
        <w:rPr>
          <w:rFonts w:ascii="Century Gothic" w:hAnsi="Century Gothic"/>
          <w:sz w:val="20"/>
          <w:szCs w:val="20"/>
        </w:rPr>
        <w:t xml:space="preserve">. nel caso di comproprietà di azioni la delega andrà sempre rilasciata a firma di tutti i comproprietari anche se l’interveniente è egli stesso comproprietario; </w:t>
      </w:r>
    </w:p>
    <w:p w14:paraId="62413C8E" w14:textId="77777777" w:rsidR="00AD1C76" w:rsidRDefault="00AD1C76" w:rsidP="00AD1C76">
      <w:pPr>
        <w:pStyle w:val="Default"/>
        <w:spacing w:after="120"/>
        <w:jc w:val="both"/>
        <w:rPr>
          <w:rFonts w:ascii="Century Gothic" w:hAnsi="Century Gothic"/>
          <w:sz w:val="20"/>
          <w:szCs w:val="20"/>
        </w:rPr>
      </w:pPr>
      <w:r>
        <w:rPr>
          <w:rFonts w:ascii="Century Gothic" w:hAnsi="Century Gothic"/>
          <w:sz w:val="20"/>
          <w:szCs w:val="20"/>
        </w:rPr>
        <w:t>6. la delega potrà essere accompagnata da specifiche istruzioni di voto conferite dal delegante al delegato;</w:t>
      </w:r>
    </w:p>
    <w:p w14:paraId="7BBD0C4B" w14:textId="77777777" w:rsidR="00AD1C76" w:rsidRDefault="00AD1C76" w:rsidP="00AD1C76">
      <w:pPr>
        <w:pStyle w:val="Default"/>
        <w:spacing w:after="120"/>
        <w:jc w:val="both"/>
        <w:rPr>
          <w:rFonts w:ascii="Century Gothic" w:hAnsi="Century Gothic"/>
          <w:sz w:val="20"/>
          <w:szCs w:val="20"/>
        </w:rPr>
      </w:pPr>
      <w:r>
        <w:rPr>
          <w:rFonts w:ascii="Century Gothic" w:hAnsi="Century Gothic"/>
          <w:sz w:val="20"/>
          <w:szCs w:val="20"/>
        </w:rPr>
        <w:t xml:space="preserve">7. </w:t>
      </w:r>
      <w:r w:rsidRPr="00B64A85">
        <w:rPr>
          <w:rFonts w:ascii="Century Gothic" w:hAnsi="Century Gothic"/>
          <w:sz w:val="20"/>
          <w:szCs w:val="20"/>
        </w:rPr>
        <w:t>le azioni per le quali è stata conferita la delega,</w:t>
      </w:r>
      <w:r>
        <w:rPr>
          <w:rFonts w:ascii="Century Gothic" w:hAnsi="Century Gothic"/>
          <w:sz w:val="20"/>
          <w:szCs w:val="20"/>
        </w:rPr>
        <w:t xml:space="preserve"> </w:t>
      </w:r>
      <w:r w:rsidRPr="00B64A85">
        <w:rPr>
          <w:rFonts w:ascii="Century Gothic" w:hAnsi="Century Gothic"/>
          <w:sz w:val="20"/>
          <w:szCs w:val="20"/>
        </w:rPr>
        <w:t>anche parziale, sono comunque computate ai fini della regolare costituzione dell'assemblea</w:t>
      </w:r>
      <w:r w:rsidR="0095550F">
        <w:rPr>
          <w:rFonts w:ascii="Century Gothic" w:hAnsi="Century Gothic"/>
          <w:sz w:val="20"/>
          <w:szCs w:val="20"/>
        </w:rPr>
        <w:t>;</w:t>
      </w:r>
    </w:p>
    <w:p w14:paraId="1E8D8AFD" w14:textId="77777777" w:rsidR="00AD1C76" w:rsidRDefault="00AD1C76" w:rsidP="00AD1C76">
      <w:pPr>
        <w:pStyle w:val="Default"/>
        <w:spacing w:after="120"/>
        <w:jc w:val="both"/>
        <w:rPr>
          <w:rFonts w:ascii="Century Gothic" w:hAnsi="Century Gothic"/>
          <w:sz w:val="20"/>
          <w:szCs w:val="20"/>
        </w:rPr>
      </w:pPr>
      <w:r>
        <w:rPr>
          <w:rFonts w:ascii="Century Gothic" w:hAnsi="Century Gothic"/>
          <w:sz w:val="20"/>
          <w:szCs w:val="20"/>
        </w:rPr>
        <w:t xml:space="preserve">8. il delegante si impegna a </w:t>
      </w:r>
      <w:r w:rsidRPr="00725DCB">
        <w:rPr>
          <w:rFonts w:ascii="Century Gothic" w:hAnsi="Century Gothic"/>
          <w:sz w:val="20"/>
          <w:szCs w:val="20"/>
        </w:rPr>
        <w:t xml:space="preserve">manlevare e tenere indenne il </w:t>
      </w:r>
      <w:r>
        <w:rPr>
          <w:rFonts w:ascii="Century Gothic" w:hAnsi="Century Gothic"/>
          <w:sz w:val="20"/>
          <w:szCs w:val="20"/>
        </w:rPr>
        <w:t>delegato</w:t>
      </w:r>
      <w:r w:rsidRPr="00725DCB">
        <w:rPr>
          <w:rFonts w:ascii="Century Gothic" w:hAnsi="Century Gothic"/>
          <w:sz w:val="20"/>
          <w:szCs w:val="20"/>
        </w:rPr>
        <w:t xml:space="preserve"> da ogni procedimento, azione, pretesa, domanda, danno, obbligazione, passività e perdita, nonché da ogni costo, addebito o spesa, direttamente od indirettamente derivante dal legittimo esercizio di ogni potere ed autorità conferita dalla presente procura nel rispetto dei termini in essa contenuti, a meno che il procuratore stesso abbia agito c</w:t>
      </w:r>
      <w:r>
        <w:rPr>
          <w:rFonts w:ascii="Century Gothic" w:hAnsi="Century Gothic"/>
          <w:sz w:val="20"/>
          <w:szCs w:val="20"/>
        </w:rPr>
        <w:t>on negligenza, mala fede o dolo;</w:t>
      </w:r>
    </w:p>
    <w:p w14:paraId="3719DB8F" w14:textId="77777777" w:rsidR="00AD1C76" w:rsidRPr="0024683E" w:rsidRDefault="00AD1C76" w:rsidP="00AD1C76">
      <w:pPr>
        <w:pStyle w:val="Default"/>
        <w:spacing w:after="120"/>
        <w:jc w:val="both"/>
        <w:rPr>
          <w:rFonts w:ascii="Century Gothic" w:hAnsi="Century Gothic"/>
          <w:sz w:val="20"/>
          <w:szCs w:val="20"/>
        </w:rPr>
      </w:pPr>
      <w:r>
        <w:rPr>
          <w:rFonts w:ascii="Century Gothic" w:hAnsi="Century Gothic"/>
          <w:sz w:val="20"/>
          <w:szCs w:val="20"/>
        </w:rPr>
        <w:t xml:space="preserve">9. si ricorda che il delegato dovrà fornire un valido documento d'identità al personale autorizzato da </w:t>
      </w:r>
      <w:proofErr w:type="spellStart"/>
      <w:r w:rsidR="00731F02">
        <w:rPr>
          <w:rFonts w:ascii="Century Gothic" w:hAnsi="Century Gothic"/>
          <w:sz w:val="20"/>
          <w:szCs w:val="20"/>
        </w:rPr>
        <w:t>Triboo</w:t>
      </w:r>
      <w:proofErr w:type="spellEnd"/>
      <w:r>
        <w:rPr>
          <w:rFonts w:ascii="Century Gothic" w:hAnsi="Century Gothic"/>
          <w:sz w:val="20"/>
          <w:szCs w:val="20"/>
        </w:rPr>
        <w:t xml:space="preserve"> S.p.A. per l'identificazione del delegato stesso;</w:t>
      </w:r>
    </w:p>
    <w:p w14:paraId="7608DA02" w14:textId="3045C90E" w:rsidR="00AD1C76" w:rsidRPr="0024683E" w:rsidRDefault="00AD1C76" w:rsidP="00AD1C76">
      <w:pPr>
        <w:pStyle w:val="Default"/>
        <w:spacing w:after="120"/>
        <w:jc w:val="both"/>
        <w:rPr>
          <w:rFonts w:ascii="Century Gothic" w:hAnsi="Century Gothic"/>
          <w:sz w:val="20"/>
          <w:szCs w:val="20"/>
        </w:rPr>
      </w:pPr>
      <w:r>
        <w:rPr>
          <w:rFonts w:ascii="Century Gothic" w:hAnsi="Century Gothic"/>
          <w:sz w:val="20"/>
          <w:szCs w:val="20"/>
        </w:rPr>
        <w:t>10</w:t>
      </w:r>
      <w:r w:rsidRPr="0024683E">
        <w:rPr>
          <w:rFonts w:ascii="Century Gothic" w:hAnsi="Century Gothic"/>
          <w:sz w:val="20"/>
          <w:szCs w:val="20"/>
        </w:rPr>
        <w:t xml:space="preserve">. si invitano i Signori azionisti a prendere visione dell’art. 2372 del codice civile </w:t>
      </w:r>
      <w:r w:rsidR="00D07C9D">
        <w:rPr>
          <w:rFonts w:ascii="Century Gothic" w:hAnsi="Century Gothic"/>
          <w:sz w:val="20"/>
          <w:szCs w:val="20"/>
        </w:rPr>
        <w:t>e degli artt. 135-</w:t>
      </w:r>
      <w:r w:rsidR="00D07C9D" w:rsidRPr="00D07C9D">
        <w:rPr>
          <w:rFonts w:ascii="Century Gothic" w:hAnsi="Century Gothic"/>
          <w:i/>
          <w:sz w:val="20"/>
          <w:szCs w:val="20"/>
        </w:rPr>
        <w:t>novies</w:t>
      </w:r>
      <w:r w:rsidR="00D07C9D">
        <w:rPr>
          <w:rFonts w:ascii="Century Gothic" w:hAnsi="Century Gothic"/>
          <w:i/>
          <w:sz w:val="20"/>
          <w:szCs w:val="20"/>
        </w:rPr>
        <w:t xml:space="preserve"> </w:t>
      </w:r>
      <w:r w:rsidR="00D07C9D">
        <w:rPr>
          <w:rFonts w:ascii="Century Gothic" w:hAnsi="Century Gothic"/>
          <w:sz w:val="20"/>
          <w:szCs w:val="20"/>
        </w:rPr>
        <w:t xml:space="preserve">- 144 del Testo Unico della Finanza </w:t>
      </w:r>
      <w:r w:rsidRPr="0024683E">
        <w:rPr>
          <w:rFonts w:ascii="Century Gothic" w:hAnsi="Century Gothic"/>
          <w:sz w:val="20"/>
          <w:szCs w:val="20"/>
        </w:rPr>
        <w:t>che disciplina</w:t>
      </w:r>
      <w:r w:rsidR="00D07C9D">
        <w:rPr>
          <w:rFonts w:ascii="Century Gothic" w:hAnsi="Century Gothic"/>
          <w:sz w:val="20"/>
          <w:szCs w:val="20"/>
        </w:rPr>
        <w:t>no</w:t>
      </w:r>
      <w:r w:rsidRPr="0024683E">
        <w:rPr>
          <w:rFonts w:ascii="Century Gothic" w:hAnsi="Century Gothic"/>
          <w:sz w:val="20"/>
          <w:szCs w:val="20"/>
        </w:rPr>
        <w:t xml:space="preserve"> i limiti al conferimento delle deleghe. </w:t>
      </w:r>
    </w:p>
    <w:p w14:paraId="4CA06F7E" w14:textId="77777777" w:rsidR="00AD1C76" w:rsidRPr="0024683E" w:rsidRDefault="00AD1C76" w:rsidP="00AD1C76">
      <w:pPr>
        <w:pStyle w:val="Default"/>
        <w:spacing w:after="120"/>
        <w:jc w:val="both"/>
        <w:rPr>
          <w:rFonts w:ascii="Century Gothic" w:hAnsi="Century Gothic"/>
          <w:sz w:val="20"/>
          <w:szCs w:val="20"/>
        </w:rPr>
      </w:pPr>
      <w:r w:rsidRPr="0024683E">
        <w:rPr>
          <w:rFonts w:ascii="Century Gothic" w:hAnsi="Century Gothic"/>
          <w:sz w:val="20"/>
          <w:szCs w:val="20"/>
        </w:rPr>
        <w:t xml:space="preserve">Per qualsiasi ulteriore chiarimento o informazione sulle modalità di partecipazione all’Assemblea di </w:t>
      </w:r>
      <w:proofErr w:type="spellStart"/>
      <w:r w:rsidR="00731F02">
        <w:rPr>
          <w:rFonts w:ascii="Century Gothic" w:hAnsi="Century Gothic"/>
          <w:sz w:val="20"/>
          <w:szCs w:val="20"/>
        </w:rPr>
        <w:t>Triboo</w:t>
      </w:r>
      <w:proofErr w:type="spellEnd"/>
      <w:r w:rsidRPr="0024683E">
        <w:rPr>
          <w:rFonts w:ascii="Century Gothic" w:hAnsi="Century Gothic"/>
          <w:sz w:val="20"/>
          <w:szCs w:val="20"/>
        </w:rPr>
        <w:t xml:space="preserve"> S.p.A., si prega di contattare </w:t>
      </w:r>
      <w:proofErr w:type="spellStart"/>
      <w:r w:rsidR="00731F02">
        <w:rPr>
          <w:rFonts w:ascii="Century Gothic" w:hAnsi="Century Gothic"/>
          <w:sz w:val="20"/>
          <w:szCs w:val="20"/>
        </w:rPr>
        <w:t>Triboo</w:t>
      </w:r>
      <w:proofErr w:type="spellEnd"/>
      <w:r w:rsidRPr="0024683E">
        <w:rPr>
          <w:rFonts w:ascii="Century Gothic" w:hAnsi="Century Gothic"/>
          <w:sz w:val="20"/>
          <w:szCs w:val="20"/>
        </w:rPr>
        <w:t xml:space="preserve"> S.p.A. al numero di telefono </w:t>
      </w:r>
      <w:r w:rsidR="00731F02">
        <w:rPr>
          <w:rFonts w:ascii="Century Gothic" w:hAnsi="Century Gothic"/>
          <w:sz w:val="20"/>
          <w:szCs w:val="20"/>
        </w:rPr>
        <w:t>[•]</w:t>
      </w:r>
      <w:r w:rsidRPr="0024683E">
        <w:rPr>
          <w:rFonts w:ascii="Century Gothic" w:hAnsi="Century Gothic"/>
          <w:sz w:val="20"/>
          <w:szCs w:val="20"/>
        </w:rPr>
        <w:t xml:space="preserve"> o all’indirizzo e-mail: </w:t>
      </w:r>
      <w:r w:rsidR="00731F02">
        <w:rPr>
          <w:rFonts w:ascii="Century Gothic" w:hAnsi="Century Gothic"/>
          <w:sz w:val="20"/>
          <w:szCs w:val="20"/>
        </w:rPr>
        <w:t>[•]</w:t>
      </w:r>
      <w:r w:rsidRPr="0024683E">
        <w:rPr>
          <w:rFonts w:ascii="Century Gothic" w:hAnsi="Century Gothic"/>
          <w:sz w:val="20"/>
          <w:szCs w:val="20"/>
        </w:rPr>
        <w:t xml:space="preserve">. </w:t>
      </w:r>
    </w:p>
    <w:p w14:paraId="41E21CD9" w14:textId="77777777" w:rsidR="00AD1C76" w:rsidRPr="0024683E" w:rsidRDefault="00AD1C76" w:rsidP="00AD1C76">
      <w:pPr>
        <w:pStyle w:val="Default"/>
        <w:spacing w:after="120"/>
        <w:jc w:val="center"/>
        <w:outlineLvl w:val="0"/>
        <w:rPr>
          <w:rFonts w:ascii="Century Gothic" w:hAnsi="Century Gothic"/>
          <w:sz w:val="20"/>
          <w:szCs w:val="20"/>
        </w:rPr>
      </w:pPr>
      <w:r w:rsidRPr="0024683E">
        <w:rPr>
          <w:rFonts w:ascii="Century Gothic" w:hAnsi="Century Gothic"/>
          <w:b/>
          <w:bCs/>
          <w:sz w:val="20"/>
          <w:szCs w:val="20"/>
        </w:rPr>
        <w:t>Informativa</w:t>
      </w:r>
    </w:p>
    <w:p w14:paraId="1A799623" w14:textId="77777777" w:rsidR="000F3E93" w:rsidRPr="000F3E93" w:rsidRDefault="000F3E93" w:rsidP="000F3E93">
      <w:pPr>
        <w:pStyle w:val="Default"/>
        <w:spacing w:after="120"/>
        <w:jc w:val="both"/>
        <w:rPr>
          <w:rFonts w:ascii="Century Gothic" w:hAnsi="Century Gothic"/>
          <w:sz w:val="20"/>
          <w:szCs w:val="20"/>
        </w:rPr>
      </w:pPr>
      <w:r w:rsidRPr="000F3E93">
        <w:rPr>
          <w:rFonts w:ascii="Century Gothic" w:hAnsi="Century Gothic"/>
          <w:sz w:val="20"/>
          <w:szCs w:val="20"/>
        </w:rPr>
        <w:t>A sensi dell’art. 13 del Regolamento UE 679/2016 (“</w:t>
      </w:r>
      <w:r w:rsidRPr="000F3E93">
        <w:rPr>
          <w:rFonts w:ascii="Century Gothic" w:hAnsi="Century Gothic"/>
          <w:b/>
          <w:sz w:val="20"/>
          <w:szCs w:val="20"/>
        </w:rPr>
        <w:t>GDPR</w:t>
      </w:r>
      <w:r w:rsidRPr="000F3E93">
        <w:rPr>
          <w:rFonts w:ascii="Century Gothic" w:hAnsi="Century Gothic"/>
          <w:sz w:val="20"/>
          <w:szCs w:val="20"/>
        </w:rPr>
        <w:t xml:space="preserve">”), i dati personali indicati nel presente modulo saranno oggetto di trattamento per finalità direttamente connesse e strumentali alla gestione dell’evento assembleare e ai conseguenti adempimenti di legge che costituiscono la base giuridica del trattamento. Il conferimento dei dati personali ha natura obbligatoria ed il mancato conferimento, anche parziale, determinerà l’impossibilità di esercizio della delega. </w:t>
      </w:r>
    </w:p>
    <w:p w14:paraId="4581865F" w14:textId="77777777" w:rsidR="000F3E93" w:rsidRPr="000F3E93" w:rsidRDefault="000F3E93" w:rsidP="000F3E93">
      <w:pPr>
        <w:pStyle w:val="Default"/>
        <w:spacing w:after="120"/>
        <w:jc w:val="both"/>
        <w:rPr>
          <w:rFonts w:ascii="Century Gothic" w:hAnsi="Century Gothic"/>
          <w:sz w:val="20"/>
          <w:szCs w:val="20"/>
        </w:rPr>
      </w:pPr>
      <w:r w:rsidRPr="000F3E93">
        <w:rPr>
          <w:rFonts w:ascii="Century Gothic" w:hAnsi="Century Gothic"/>
          <w:sz w:val="20"/>
          <w:szCs w:val="20"/>
        </w:rPr>
        <w:t xml:space="preserve">I dati degli aderenti potranno essere comunicati a </w:t>
      </w:r>
      <w:r w:rsidR="00731F02">
        <w:rPr>
          <w:rFonts w:ascii="Century Gothic" w:hAnsi="Century Gothic"/>
          <w:sz w:val="20"/>
          <w:szCs w:val="20"/>
        </w:rPr>
        <w:t>CONSOB e</w:t>
      </w:r>
      <w:r w:rsidRPr="000F3E93">
        <w:rPr>
          <w:rFonts w:ascii="Century Gothic" w:hAnsi="Century Gothic"/>
          <w:sz w:val="20"/>
          <w:szCs w:val="20"/>
        </w:rPr>
        <w:t xml:space="preserve"> a Borsa Italiana S.p.A., oltre che a ulteriori soggetti la cui facoltà di accedere ai dati sia riconosciuta da disposizioni di legge e di normativa secondaria e/o, ancora, da disposizioni impartite da autorità a ciò legittimate dalla legge. Tali soggetti utilizzeranno i dati in qualità di autonomi titolari del trattamento o quali Responsabili del trattamento. </w:t>
      </w:r>
    </w:p>
    <w:p w14:paraId="150CB332" w14:textId="77777777" w:rsidR="000F3E93" w:rsidRPr="000F3E93" w:rsidRDefault="000F3E93" w:rsidP="000F3E93">
      <w:pPr>
        <w:pStyle w:val="Default"/>
        <w:spacing w:after="120"/>
        <w:jc w:val="both"/>
        <w:rPr>
          <w:rFonts w:ascii="Century Gothic" w:hAnsi="Century Gothic"/>
          <w:sz w:val="20"/>
          <w:szCs w:val="20"/>
        </w:rPr>
      </w:pPr>
      <w:r w:rsidRPr="000F3E93">
        <w:rPr>
          <w:rFonts w:ascii="Century Gothic" w:hAnsi="Century Gothic"/>
          <w:sz w:val="20"/>
          <w:szCs w:val="20"/>
        </w:rPr>
        <w:t xml:space="preserve">I dati saranno conservati per il solo periodo di tempo necessario al perseguimento delle suddette finalità e, in ogni caso, per un periodo massimo di 5 anni, dopodiché saranno conservati nel rispetto dei termini di prescrizione ordinaria individuati dal Codice Civile o da specifiche disposizioni di legge, </w:t>
      </w:r>
      <w:r w:rsidRPr="000F3E93">
        <w:rPr>
          <w:rFonts w:ascii="Century Gothic" w:hAnsi="Century Gothic"/>
          <w:sz w:val="20"/>
          <w:szCs w:val="20"/>
        </w:rPr>
        <w:lastRenderedPageBreak/>
        <w:t xml:space="preserve">per finalità di tipo amministrativo e/o per far valere o difendere un diritto o un interesse legittimo del titolare o di terzi. </w:t>
      </w:r>
    </w:p>
    <w:p w14:paraId="23433FFC" w14:textId="77777777" w:rsidR="000F3E93" w:rsidRPr="000F3E93" w:rsidRDefault="000F3E93" w:rsidP="000F3E93">
      <w:pPr>
        <w:pStyle w:val="Default"/>
        <w:spacing w:after="120"/>
        <w:jc w:val="both"/>
        <w:rPr>
          <w:rFonts w:ascii="Century Gothic" w:hAnsi="Century Gothic"/>
          <w:sz w:val="20"/>
          <w:szCs w:val="20"/>
        </w:rPr>
      </w:pPr>
      <w:r w:rsidRPr="000F3E93">
        <w:rPr>
          <w:rFonts w:ascii="Century Gothic" w:hAnsi="Century Gothic"/>
          <w:sz w:val="20"/>
          <w:szCs w:val="20"/>
        </w:rPr>
        <w:t>Coloro che conferiranno i dati potranno esercitare tutti i diritti di cui agli artt. da 15 a 22 del GDPR (tra cui, a titolo esemplificativo e non esaustivo, diritto di accesso, diritto di cancellazione dei dati, diritto di rettifica, diritto di limitazione del trattamento dei dati e diritto di proporre reclamo al Garante per la protezione dei dati personali). Il Titolare del trattamento dei dati è la società che trasmette il presente modulo, come indicato in epigrafe. Le dichiarazioni e le conferme sopra rese si intendono rilasciate dal firmatario del presente modulo e, nel caso, convalidate dalla società.</w:t>
      </w:r>
    </w:p>
    <w:p w14:paraId="65FA7093" w14:textId="77777777" w:rsidR="000F3E93" w:rsidRPr="000F3E93" w:rsidRDefault="000F3E93" w:rsidP="000F3E93">
      <w:pPr>
        <w:pStyle w:val="Default"/>
        <w:spacing w:after="120"/>
        <w:jc w:val="both"/>
        <w:rPr>
          <w:rFonts w:ascii="Century Gothic" w:hAnsi="Century Gothic"/>
          <w:sz w:val="20"/>
          <w:szCs w:val="20"/>
        </w:rPr>
      </w:pPr>
      <w:r w:rsidRPr="000F3E93">
        <w:rPr>
          <w:rFonts w:ascii="Century Gothic" w:hAnsi="Century Gothic"/>
          <w:sz w:val="20"/>
          <w:szCs w:val="20"/>
        </w:rPr>
        <w:t xml:space="preserve">In ogni momento potrà/potrete esercitare i diritti previsti dal GDPR contattando l’Ufficio Investor Relations di </w:t>
      </w:r>
      <w:proofErr w:type="spellStart"/>
      <w:r w:rsidR="00731F02">
        <w:rPr>
          <w:rFonts w:ascii="Century Gothic" w:hAnsi="Century Gothic"/>
          <w:sz w:val="20"/>
          <w:szCs w:val="20"/>
        </w:rPr>
        <w:t>Triboo</w:t>
      </w:r>
      <w:proofErr w:type="spellEnd"/>
      <w:r w:rsidRPr="000F3E93">
        <w:rPr>
          <w:rFonts w:ascii="Century Gothic" w:hAnsi="Century Gothic"/>
          <w:sz w:val="20"/>
          <w:szCs w:val="20"/>
        </w:rPr>
        <w:t xml:space="preserve"> S.p.A., via presso la sede sociale, anche attraverso il seguente indirizzo di posta elettronica: </w:t>
      </w:r>
      <w:r w:rsidR="00731F02">
        <w:rPr>
          <w:rFonts w:ascii="Century Gothic" w:hAnsi="Century Gothic"/>
          <w:sz w:val="20"/>
          <w:szCs w:val="20"/>
        </w:rPr>
        <w:t>[•].</w:t>
      </w:r>
    </w:p>
    <w:p w14:paraId="53BDA2EC" w14:textId="77777777" w:rsidR="00415B47" w:rsidRPr="000F3E93" w:rsidRDefault="00415B47" w:rsidP="000F3E93">
      <w:pPr>
        <w:pStyle w:val="Default"/>
        <w:spacing w:after="120"/>
        <w:jc w:val="both"/>
        <w:rPr>
          <w:rFonts w:ascii="Century Gothic" w:hAnsi="Century Gothic"/>
          <w:sz w:val="20"/>
          <w:szCs w:val="20"/>
        </w:rPr>
      </w:pPr>
    </w:p>
    <w:sectPr w:rsidR="00415B47" w:rsidRPr="000F3E93" w:rsidSect="00131A3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DAD35" w14:textId="77777777" w:rsidR="00DD6014" w:rsidRDefault="00DD6014" w:rsidP="00415B47">
      <w:r>
        <w:separator/>
      </w:r>
    </w:p>
  </w:endnote>
  <w:endnote w:type="continuationSeparator" w:id="0">
    <w:p w14:paraId="4A615CC4" w14:textId="77777777" w:rsidR="00DD6014" w:rsidRDefault="00DD6014" w:rsidP="0041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altName w:val="         Tahoma"/>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ABCBB" w14:textId="77777777" w:rsidR="00415B47" w:rsidRPr="00905C51" w:rsidRDefault="00415B47" w:rsidP="00415B47">
    <w:pPr>
      <w:pStyle w:val="Pidipagina"/>
      <w:jc w:val="center"/>
      <w:rPr>
        <w:rFonts w:ascii="Century Gothic" w:hAnsi="Century Gothic"/>
        <w:color w:val="1F497D" w:themeColor="text2"/>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99AF3" w14:textId="77777777" w:rsidR="00DD6014" w:rsidRDefault="00DD6014" w:rsidP="00415B47">
      <w:r>
        <w:separator/>
      </w:r>
    </w:p>
  </w:footnote>
  <w:footnote w:type="continuationSeparator" w:id="0">
    <w:p w14:paraId="0912F6DA" w14:textId="77777777" w:rsidR="00DD6014" w:rsidRDefault="00DD6014" w:rsidP="00415B47">
      <w:r>
        <w:continuationSeparator/>
      </w:r>
    </w:p>
  </w:footnote>
  <w:footnote w:id="1">
    <w:p w14:paraId="4183A063" w14:textId="1F6FD5C4" w:rsidR="00AD1C76" w:rsidRPr="00D71A69" w:rsidRDefault="00AD1C76" w:rsidP="00AD1C76">
      <w:pPr>
        <w:pStyle w:val="Testonotaapidipagina"/>
        <w:jc w:val="both"/>
        <w:rPr>
          <w:rFonts w:ascii="Century Gothic" w:hAnsi="Century Gothic"/>
          <w:sz w:val="18"/>
          <w:szCs w:val="18"/>
        </w:rPr>
      </w:pPr>
      <w:r w:rsidRPr="00D71A69">
        <w:rPr>
          <w:rFonts w:ascii="Century Gothic" w:hAnsi="Century Gothic"/>
          <w:sz w:val="18"/>
          <w:szCs w:val="18"/>
        </w:rPr>
        <w:t>(</w:t>
      </w:r>
      <w:r w:rsidRPr="00D71A69">
        <w:rPr>
          <w:rStyle w:val="Rimandonotaapidipagina"/>
          <w:rFonts w:ascii="Century Gothic" w:hAnsi="Century Gothic"/>
          <w:sz w:val="18"/>
          <w:szCs w:val="18"/>
        </w:rPr>
        <w:footnoteRef/>
      </w:r>
      <w:r w:rsidRPr="00D71A69">
        <w:rPr>
          <w:rFonts w:ascii="Century Gothic" w:hAnsi="Century Gothic"/>
          <w:sz w:val="18"/>
          <w:szCs w:val="18"/>
        </w:rPr>
        <w:t>) Nome completo del soggetto legittimato così come appare sulla copia della comunicazione per l’intervento in assemblea di cui all’art. 83-</w:t>
      </w:r>
      <w:r w:rsidRPr="00791ED6">
        <w:rPr>
          <w:rFonts w:ascii="Century Gothic" w:hAnsi="Century Gothic"/>
          <w:i/>
          <w:sz w:val="18"/>
          <w:szCs w:val="18"/>
        </w:rPr>
        <w:t>sexies</w:t>
      </w:r>
      <w:r w:rsidRPr="00D71A69">
        <w:rPr>
          <w:rFonts w:ascii="Century Gothic" w:hAnsi="Century Gothic"/>
          <w:sz w:val="18"/>
          <w:szCs w:val="18"/>
        </w:rPr>
        <w:t xml:space="preserve"> del D.</w:t>
      </w:r>
      <w:r w:rsidR="00791ED6">
        <w:rPr>
          <w:rFonts w:ascii="Century Gothic" w:hAnsi="Century Gothic"/>
          <w:sz w:val="18"/>
          <w:szCs w:val="18"/>
        </w:rPr>
        <w:t xml:space="preserve"> </w:t>
      </w:r>
      <w:proofErr w:type="spellStart"/>
      <w:r w:rsidRPr="00D71A69">
        <w:rPr>
          <w:rFonts w:ascii="Century Gothic" w:hAnsi="Century Gothic"/>
          <w:sz w:val="18"/>
          <w:szCs w:val="18"/>
        </w:rPr>
        <w:t>Lgs</w:t>
      </w:r>
      <w:proofErr w:type="spellEnd"/>
      <w:r w:rsidRPr="00D71A69">
        <w:rPr>
          <w:rFonts w:ascii="Century Gothic" w:hAnsi="Century Gothic"/>
          <w:sz w:val="18"/>
          <w:szCs w:val="18"/>
        </w:rPr>
        <w:t>. 58/1998 (</w:t>
      </w:r>
      <w:r w:rsidRPr="000F3E93">
        <w:rPr>
          <w:rFonts w:ascii="Century Gothic" w:hAnsi="Century Gothic"/>
          <w:i/>
          <w:sz w:val="18"/>
          <w:szCs w:val="18"/>
        </w:rPr>
        <w:t>record date</w:t>
      </w:r>
      <w:r w:rsidRPr="00D71A69">
        <w:rPr>
          <w:rFonts w:ascii="Century Gothic" w:hAnsi="Century Gothic"/>
          <w:sz w:val="18"/>
          <w:szCs w:val="18"/>
        </w:rPr>
        <w:t>).</w:t>
      </w:r>
    </w:p>
  </w:footnote>
  <w:footnote w:id="2">
    <w:p w14:paraId="71ACCCE1" w14:textId="77777777" w:rsidR="00AD1C76" w:rsidRPr="00D71A69" w:rsidRDefault="00AD1C76" w:rsidP="00AD1C76">
      <w:pPr>
        <w:pStyle w:val="Testonotaapidipagina"/>
        <w:jc w:val="both"/>
        <w:rPr>
          <w:rFonts w:ascii="Century Gothic" w:hAnsi="Century Gothic"/>
          <w:sz w:val="18"/>
          <w:szCs w:val="18"/>
        </w:rPr>
      </w:pPr>
      <w:r w:rsidRPr="00D71A69">
        <w:rPr>
          <w:rFonts w:ascii="Century Gothic" w:hAnsi="Century Gothic"/>
          <w:sz w:val="18"/>
          <w:szCs w:val="18"/>
        </w:rPr>
        <w:t>(</w:t>
      </w:r>
      <w:r w:rsidRPr="00D71A69">
        <w:rPr>
          <w:rStyle w:val="Rimandonotaapidipagina"/>
          <w:rFonts w:ascii="Century Gothic" w:hAnsi="Century Gothic"/>
          <w:sz w:val="18"/>
          <w:szCs w:val="18"/>
        </w:rPr>
        <w:footnoteRef/>
      </w:r>
      <w:r w:rsidRPr="00D71A69">
        <w:rPr>
          <w:rFonts w:ascii="Century Gothic" w:hAnsi="Century Gothic"/>
          <w:sz w:val="18"/>
          <w:szCs w:val="18"/>
        </w:rPr>
        <w:t>) Per tale intendendosi il soggetto titolare delle azioni alla data di cui all’art. 83-</w:t>
      </w:r>
      <w:r w:rsidRPr="00791ED6">
        <w:rPr>
          <w:rFonts w:ascii="Century Gothic" w:hAnsi="Century Gothic"/>
          <w:i/>
          <w:sz w:val="18"/>
          <w:szCs w:val="18"/>
        </w:rPr>
        <w:t>sexies</w:t>
      </w:r>
      <w:r w:rsidRPr="00D71A69">
        <w:rPr>
          <w:rFonts w:ascii="Century Gothic" w:hAnsi="Century Gothic"/>
          <w:sz w:val="18"/>
          <w:szCs w:val="18"/>
        </w:rPr>
        <w:t xml:space="preserve"> del D. Lgs. 58/1998.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2CADD" w14:textId="77777777" w:rsidR="00415B47" w:rsidRDefault="00415B47" w:rsidP="00415B47">
    <w:pPr>
      <w:pStyle w:val="Intestazione"/>
      <w:jc w:val="right"/>
    </w:pPr>
  </w:p>
  <w:p w14:paraId="632D3B1A" w14:textId="77777777" w:rsidR="0059095E" w:rsidRDefault="0059095E" w:rsidP="00415B47">
    <w:pPr>
      <w:pStyle w:val="Intestazione"/>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8"/>
    <w:multiLevelType w:val="multilevel"/>
    <w:tmpl w:val="0000088B"/>
    <w:lvl w:ilvl="0">
      <w:start w:val="1"/>
      <w:numFmt w:val="decimal"/>
      <w:lvlText w:val="%1."/>
      <w:lvlJc w:val="left"/>
      <w:pPr>
        <w:ind w:left="680" w:hanging="565"/>
      </w:pPr>
      <w:rPr>
        <w:rFonts w:ascii="Cambria" w:hAnsi="Cambria" w:cs="Cambria"/>
        <w:b/>
        <w:bCs/>
        <w:spacing w:val="-4"/>
        <w:w w:val="100"/>
        <w:sz w:val="22"/>
        <w:szCs w:val="22"/>
      </w:rPr>
    </w:lvl>
    <w:lvl w:ilvl="1">
      <w:start w:val="1"/>
      <w:numFmt w:val="lowerLetter"/>
      <w:lvlText w:val="(%2)"/>
      <w:lvlJc w:val="left"/>
      <w:pPr>
        <w:ind w:left="966" w:hanging="566"/>
      </w:pPr>
      <w:rPr>
        <w:rFonts w:ascii="Cambria" w:hAnsi="Cambria" w:cs="Cambria"/>
        <w:b w:val="0"/>
        <w:bCs w:val="0"/>
        <w:spacing w:val="-3"/>
        <w:w w:val="100"/>
        <w:sz w:val="22"/>
        <w:szCs w:val="22"/>
      </w:rPr>
    </w:lvl>
    <w:lvl w:ilvl="2">
      <w:numFmt w:val="bullet"/>
      <w:lvlText w:val="•"/>
      <w:lvlJc w:val="left"/>
      <w:pPr>
        <w:ind w:left="1948" w:hanging="566"/>
      </w:pPr>
    </w:lvl>
    <w:lvl w:ilvl="3">
      <w:numFmt w:val="bullet"/>
      <w:lvlText w:val="•"/>
      <w:lvlJc w:val="left"/>
      <w:pPr>
        <w:ind w:left="2937" w:hanging="566"/>
      </w:pPr>
    </w:lvl>
    <w:lvl w:ilvl="4">
      <w:numFmt w:val="bullet"/>
      <w:lvlText w:val="•"/>
      <w:lvlJc w:val="left"/>
      <w:pPr>
        <w:ind w:left="3926" w:hanging="566"/>
      </w:pPr>
    </w:lvl>
    <w:lvl w:ilvl="5">
      <w:numFmt w:val="bullet"/>
      <w:lvlText w:val="•"/>
      <w:lvlJc w:val="left"/>
      <w:pPr>
        <w:ind w:left="4915" w:hanging="566"/>
      </w:pPr>
    </w:lvl>
    <w:lvl w:ilvl="6">
      <w:numFmt w:val="bullet"/>
      <w:lvlText w:val="•"/>
      <w:lvlJc w:val="left"/>
      <w:pPr>
        <w:ind w:left="5904" w:hanging="566"/>
      </w:pPr>
    </w:lvl>
    <w:lvl w:ilvl="7">
      <w:numFmt w:val="bullet"/>
      <w:lvlText w:val="•"/>
      <w:lvlJc w:val="left"/>
      <w:pPr>
        <w:ind w:left="6893" w:hanging="566"/>
      </w:pPr>
    </w:lvl>
    <w:lvl w:ilvl="8">
      <w:numFmt w:val="bullet"/>
      <w:lvlText w:val="•"/>
      <w:lvlJc w:val="left"/>
      <w:pPr>
        <w:ind w:left="7882" w:hanging="566"/>
      </w:pPr>
    </w:lvl>
  </w:abstractNum>
  <w:abstractNum w:abstractNumId="1">
    <w:nsid w:val="00000409"/>
    <w:multiLevelType w:val="multilevel"/>
    <w:tmpl w:val="0000088C"/>
    <w:lvl w:ilvl="0">
      <w:numFmt w:val="bullet"/>
      <w:lvlText w:val=""/>
      <w:lvlJc w:val="left"/>
      <w:pPr>
        <w:ind w:left="680" w:hanging="565"/>
      </w:pPr>
      <w:rPr>
        <w:rFonts w:ascii="Symbol" w:hAnsi="Symbol" w:cs="Symbol"/>
        <w:b w:val="0"/>
        <w:bCs w:val="0"/>
        <w:w w:val="100"/>
        <w:sz w:val="22"/>
        <w:szCs w:val="22"/>
      </w:rPr>
    </w:lvl>
    <w:lvl w:ilvl="1">
      <w:numFmt w:val="bullet"/>
      <w:lvlText w:val="•"/>
      <w:lvlJc w:val="left"/>
      <w:pPr>
        <w:ind w:left="1598" w:hanging="565"/>
      </w:pPr>
    </w:lvl>
    <w:lvl w:ilvl="2">
      <w:numFmt w:val="bullet"/>
      <w:lvlText w:val="•"/>
      <w:lvlJc w:val="left"/>
      <w:pPr>
        <w:ind w:left="2516" w:hanging="565"/>
      </w:pPr>
    </w:lvl>
    <w:lvl w:ilvl="3">
      <w:numFmt w:val="bullet"/>
      <w:lvlText w:val="•"/>
      <w:lvlJc w:val="left"/>
      <w:pPr>
        <w:ind w:left="3434" w:hanging="565"/>
      </w:pPr>
    </w:lvl>
    <w:lvl w:ilvl="4">
      <w:numFmt w:val="bullet"/>
      <w:lvlText w:val="•"/>
      <w:lvlJc w:val="left"/>
      <w:pPr>
        <w:ind w:left="4352" w:hanging="565"/>
      </w:pPr>
    </w:lvl>
    <w:lvl w:ilvl="5">
      <w:numFmt w:val="bullet"/>
      <w:lvlText w:val="•"/>
      <w:lvlJc w:val="left"/>
      <w:pPr>
        <w:ind w:left="5270" w:hanging="565"/>
      </w:pPr>
    </w:lvl>
    <w:lvl w:ilvl="6">
      <w:numFmt w:val="bullet"/>
      <w:lvlText w:val="•"/>
      <w:lvlJc w:val="left"/>
      <w:pPr>
        <w:ind w:left="6188" w:hanging="565"/>
      </w:pPr>
    </w:lvl>
    <w:lvl w:ilvl="7">
      <w:numFmt w:val="bullet"/>
      <w:lvlText w:val="•"/>
      <w:lvlJc w:val="left"/>
      <w:pPr>
        <w:ind w:left="7106" w:hanging="565"/>
      </w:pPr>
    </w:lvl>
    <w:lvl w:ilvl="8">
      <w:numFmt w:val="bullet"/>
      <w:lvlText w:val="•"/>
      <w:lvlJc w:val="left"/>
      <w:pPr>
        <w:ind w:left="8024" w:hanging="565"/>
      </w:pPr>
    </w:lvl>
  </w:abstractNum>
  <w:abstractNum w:abstractNumId="2">
    <w:nsid w:val="0000040A"/>
    <w:multiLevelType w:val="multilevel"/>
    <w:tmpl w:val="0000088D"/>
    <w:lvl w:ilvl="0">
      <w:start w:val="1"/>
      <w:numFmt w:val="lowerLetter"/>
      <w:lvlText w:val="(%1)"/>
      <w:lvlJc w:val="left"/>
      <w:pPr>
        <w:ind w:left="966" w:hanging="566"/>
      </w:pPr>
      <w:rPr>
        <w:rFonts w:ascii="Cambria" w:hAnsi="Cambria" w:cs="Cambria"/>
        <w:b w:val="0"/>
        <w:bCs w:val="0"/>
        <w:spacing w:val="-3"/>
        <w:w w:val="100"/>
        <w:sz w:val="22"/>
        <w:szCs w:val="22"/>
      </w:rPr>
    </w:lvl>
    <w:lvl w:ilvl="1">
      <w:numFmt w:val="bullet"/>
      <w:lvlText w:val="•"/>
      <w:lvlJc w:val="left"/>
      <w:pPr>
        <w:ind w:left="1850" w:hanging="566"/>
      </w:pPr>
    </w:lvl>
    <w:lvl w:ilvl="2">
      <w:numFmt w:val="bullet"/>
      <w:lvlText w:val="•"/>
      <w:lvlJc w:val="left"/>
      <w:pPr>
        <w:ind w:left="2740" w:hanging="566"/>
      </w:pPr>
    </w:lvl>
    <w:lvl w:ilvl="3">
      <w:numFmt w:val="bullet"/>
      <w:lvlText w:val="•"/>
      <w:lvlJc w:val="left"/>
      <w:pPr>
        <w:ind w:left="3630" w:hanging="566"/>
      </w:pPr>
    </w:lvl>
    <w:lvl w:ilvl="4">
      <w:numFmt w:val="bullet"/>
      <w:lvlText w:val="•"/>
      <w:lvlJc w:val="left"/>
      <w:pPr>
        <w:ind w:left="4520" w:hanging="566"/>
      </w:pPr>
    </w:lvl>
    <w:lvl w:ilvl="5">
      <w:numFmt w:val="bullet"/>
      <w:lvlText w:val="•"/>
      <w:lvlJc w:val="left"/>
      <w:pPr>
        <w:ind w:left="5410" w:hanging="566"/>
      </w:pPr>
    </w:lvl>
    <w:lvl w:ilvl="6">
      <w:numFmt w:val="bullet"/>
      <w:lvlText w:val="•"/>
      <w:lvlJc w:val="left"/>
      <w:pPr>
        <w:ind w:left="6300" w:hanging="566"/>
      </w:pPr>
    </w:lvl>
    <w:lvl w:ilvl="7">
      <w:numFmt w:val="bullet"/>
      <w:lvlText w:val="•"/>
      <w:lvlJc w:val="left"/>
      <w:pPr>
        <w:ind w:left="7190" w:hanging="566"/>
      </w:pPr>
    </w:lvl>
    <w:lvl w:ilvl="8">
      <w:numFmt w:val="bullet"/>
      <w:lvlText w:val="•"/>
      <w:lvlJc w:val="left"/>
      <w:pPr>
        <w:ind w:left="8080" w:hanging="566"/>
      </w:pPr>
    </w:lvl>
  </w:abstractNum>
  <w:abstractNum w:abstractNumId="3">
    <w:nsid w:val="0000040C"/>
    <w:multiLevelType w:val="multilevel"/>
    <w:tmpl w:val="0000088F"/>
    <w:lvl w:ilvl="0">
      <w:start w:val="1"/>
      <w:numFmt w:val="decimal"/>
      <w:lvlText w:val="(%1)"/>
      <w:lvlJc w:val="left"/>
      <w:pPr>
        <w:ind w:left="966" w:hanging="566"/>
      </w:pPr>
      <w:rPr>
        <w:rFonts w:ascii="Cambria" w:hAnsi="Cambria" w:cs="Cambria"/>
        <w:b w:val="0"/>
        <w:bCs w:val="0"/>
        <w:spacing w:val="-24"/>
        <w:w w:val="100"/>
        <w:sz w:val="22"/>
        <w:szCs w:val="22"/>
      </w:rPr>
    </w:lvl>
    <w:lvl w:ilvl="1">
      <w:numFmt w:val="bullet"/>
      <w:lvlText w:val="•"/>
      <w:lvlJc w:val="left"/>
      <w:pPr>
        <w:ind w:left="1850" w:hanging="566"/>
      </w:pPr>
    </w:lvl>
    <w:lvl w:ilvl="2">
      <w:numFmt w:val="bullet"/>
      <w:lvlText w:val="•"/>
      <w:lvlJc w:val="left"/>
      <w:pPr>
        <w:ind w:left="2740" w:hanging="566"/>
      </w:pPr>
    </w:lvl>
    <w:lvl w:ilvl="3">
      <w:numFmt w:val="bullet"/>
      <w:lvlText w:val="•"/>
      <w:lvlJc w:val="left"/>
      <w:pPr>
        <w:ind w:left="3630" w:hanging="566"/>
      </w:pPr>
    </w:lvl>
    <w:lvl w:ilvl="4">
      <w:numFmt w:val="bullet"/>
      <w:lvlText w:val="•"/>
      <w:lvlJc w:val="left"/>
      <w:pPr>
        <w:ind w:left="4520" w:hanging="566"/>
      </w:pPr>
    </w:lvl>
    <w:lvl w:ilvl="5">
      <w:numFmt w:val="bullet"/>
      <w:lvlText w:val="•"/>
      <w:lvlJc w:val="left"/>
      <w:pPr>
        <w:ind w:left="5410" w:hanging="566"/>
      </w:pPr>
    </w:lvl>
    <w:lvl w:ilvl="6">
      <w:numFmt w:val="bullet"/>
      <w:lvlText w:val="•"/>
      <w:lvlJc w:val="left"/>
      <w:pPr>
        <w:ind w:left="6300" w:hanging="566"/>
      </w:pPr>
    </w:lvl>
    <w:lvl w:ilvl="7">
      <w:numFmt w:val="bullet"/>
      <w:lvlText w:val="•"/>
      <w:lvlJc w:val="left"/>
      <w:pPr>
        <w:ind w:left="7190" w:hanging="566"/>
      </w:pPr>
    </w:lvl>
    <w:lvl w:ilvl="8">
      <w:numFmt w:val="bullet"/>
      <w:lvlText w:val="•"/>
      <w:lvlJc w:val="left"/>
      <w:pPr>
        <w:ind w:left="8080" w:hanging="566"/>
      </w:pPr>
    </w:lvl>
  </w:abstractNum>
  <w:abstractNum w:abstractNumId="4">
    <w:nsid w:val="001270A8"/>
    <w:multiLevelType w:val="hybridMultilevel"/>
    <w:tmpl w:val="9B4063B4"/>
    <w:lvl w:ilvl="0" w:tplc="B89010DE">
      <w:start w:val="1"/>
      <w:numFmt w:val="bullet"/>
      <w:lvlText w:val="-"/>
      <w:lvlJc w:val="left"/>
      <w:pPr>
        <w:ind w:left="720" w:hanging="360"/>
      </w:pPr>
      <w:rPr>
        <w:rFonts w:ascii="Century Gothic" w:eastAsiaTheme="minorEastAsia" w:hAnsi="Century Gothic"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2672F72"/>
    <w:multiLevelType w:val="hybridMultilevel"/>
    <w:tmpl w:val="6C1251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A5E018C"/>
    <w:multiLevelType w:val="hybridMultilevel"/>
    <w:tmpl w:val="0F547320"/>
    <w:lvl w:ilvl="0" w:tplc="C896CD54">
      <w:start w:val="1"/>
      <w:numFmt w:val="bullet"/>
      <w:lvlText w:val=""/>
      <w:lvlJc w:val="left"/>
      <w:pPr>
        <w:ind w:left="777"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80A1C28"/>
    <w:multiLevelType w:val="hybridMultilevel"/>
    <w:tmpl w:val="BAFCD5E6"/>
    <w:lvl w:ilvl="0" w:tplc="B03690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47"/>
    <w:rsid w:val="000F1A43"/>
    <w:rsid w:val="000F3E93"/>
    <w:rsid w:val="00115C10"/>
    <w:rsid w:val="00131A31"/>
    <w:rsid w:val="001630E5"/>
    <w:rsid w:val="0018721B"/>
    <w:rsid w:val="001D3F19"/>
    <w:rsid w:val="00285D3F"/>
    <w:rsid w:val="00314739"/>
    <w:rsid w:val="003817E7"/>
    <w:rsid w:val="003D5FAF"/>
    <w:rsid w:val="003D624F"/>
    <w:rsid w:val="00415B47"/>
    <w:rsid w:val="00556225"/>
    <w:rsid w:val="005702F2"/>
    <w:rsid w:val="0059095E"/>
    <w:rsid w:val="0063068E"/>
    <w:rsid w:val="00653216"/>
    <w:rsid w:val="006F7AEF"/>
    <w:rsid w:val="00731F02"/>
    <w:rsid w:val="0075782D"/>
    <w:rsid w:val="00760FF6"/>
    <w:rsid w:val="00791ED6"/>
    <w:rsid w:val="00905C51"/>
    <w:rsid w:val="0095550F"/>
    <w:rsid w:val="009562B7"/>
    <w:rsid w:val="00956FD2"/>
    <w:rsid w:val="00994B75"/>
    <w:rsid w:val="00A53218"/>
    <w:rsid w:val="00A8432C"/>
    <w:rsid w:val="00AD1C76"/>
    <w:rsid w:val="00AD203E"/>
    <w:rsid w:val="00B83108"/>
    <w:rsid w:val="00BA4BFA"/>
    <w:rsid w:val="00C845A4"/>
    <w:rsid w:val="00CF2A51"/>
    <w:rsid w:val="00CF772E"/>
    <w:rsid w:val="00D07C9D"/>
    <w:rsid w:val="00D302BC"/>
    <w:rsid w:val="00D55F08"/>
    <w:rsid w:val="00DD6014"/>
    <w:rsid w:val="00E22CCD"/>
    <w:rsid w:val="00EC31F2"/>
    <w:rsid w:val="00EF5FD7"/>
    <w:rsid w:val="00F24804"/>
    <w:rsid w:val="00F27891"/>
    <w:rsid w:val="00F57C34"/>
    <w:rsid w:val="00F62B7B"/>
    <w:rsid w:val="00FB6937"/>
    <w:rsid w:val="00FC491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E295"/>
  <w15:docId w15:val="{2C78F809-80C0-9A48-82B4-4821BBA5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sid w:val="0059095E"/>
    <w:pPr>
      <w:widowControl w:val="0"/>
      <w:autoSpaceDE w:val="0"/>
      <w:autoSpaceDN w:val="0"/>
      <w:adjustRightInd w:val="0"/>
      <w:spacing w:after="0" w:line="240" w:lineRule="auto"/>
    </w:pPr>
    <w:rPr>
      <w:rFonts w:ascii="Cambria" w:eastAsiaTheme="minorEastAsia" w:hAnsi="Cambria" w:cs="Cambria"/>
      <w:sz w:val="24"/>
      <w:szCs w:val="24"/>
      <w:lang w:eastAsia="it-IT"/>
    </w:rPr>
  </w:style>
  <w:style w:type="paragraph" w:styleId="Titolo1">
    <w:name w:val="heading 1"/>
    <w:basedOn w:val="Normale"/>
    <w:next w:val="Normale"/>
    <w:link w:val="Titolo1Carattere"/>
    <w:uiPriority w:val="1"/>
    <w:qFormat/>
    <w:rsid w:val="0059095E"/>
    <w:pPr>
      <w:ind w:left="355"/>
      <w:jc w:val="center"/>
      <w:outlineLvl w:val="0"/>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5B47"/>
    <w:pPr>
      <w:tabs>
        <w:tab w:val="center" w:pos="4819"/>
        <w:tab w:val="right" w:pos="9638"/>
      </w:tabs>
    </w:pPr>
  </w:style>
  <w:style w:type="character" w:customStyle="1" w:styleId="IntestazioneCarattere">
    <w:name w:val="Intestazione Carattere"/>
    <w:basedOn w:val="Carpredefinitoparagrafo"/>
    <w:link w:val="Intestazione"/>
    <w:uiPriority w:val="99"/>
    <w:rsid w:val="00415B47"/>
  </w:style>
  <w:style w:type="paragraph" w:styleId="Pidipagina">
    <w:name w:val="footer"/>
    <w:basedOn w:val="Normale"/>
    <w:link w:val="PidipaginaCarattere"/>
    <w:uiPriority w:val="99"/>
    <w:unhideWhenUsed/>
    <w:rsid w:val="00415B47"/>
    <w:pPr>
      <w:tabs>
        <w:tab w:val="center" w:pos="4819"/>
        <w:tab w:val="right" w:pos="9638"/>
      </w:tabs>
    </w:pPr>
  </w:style>
  <w:style w:type="character" w:customStyle="1" w:styleId="PidipaginaCarattere">
    <w:name w:val="Piè di pagina Carattere"/>
    <w:basedOn w:val="Carpredefinitoparagrafo"/>
    <w:link w:val="Pidipagina"/>
    <w:uiPriority w:val="99"/>
    <w:rsid w:val="00415B47"/>
  </w:style>
  <w:style w:type="table" w:styleId="Grigliatabella">
    <w:name w:val="Table Grid"/>
    <w:basedOn w:val="Tabellanormale"/>
    <w:uiPriority w:val="39"/>
    <w:rsid w:val="00EC3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1"/>
    <w:rsid w:val="0059095E"/>
    <w:rPr>
      <w:rFonts w:ascii="Cambria" w:eastAsiaTheme="minorEastAsia" w:hAnsi="Cambria" w:cs="Cambria"/>
      <w:b/>
      <w:bCs/>
      <w:lang w:eastAsia="it-IT"/>
    </w:rPr>
  </w:style>
  <w:style w:type="paragraph" w:styleId="Corpotesto">
    <w:name w:val="Body Text"/>
    <w:basedOn w:val="Normale"/>
    <w:link w:val="CorpotestoCarattere"/>
    <w:uiPriority w:val="1"/>
    <w:qFormat/>
    <w:rsid w:val="0059095E"/>
    <w:rPr>
      <w:sz w:val="22"/>
      <w:szCs w:val="22"/>
    </w:rPr>
  </w:style>
  <w:style w:type="character" w:customStyle="1" w:styleId="CorpotestoCarattere">
    <w:name w:val="Corpo testo Carattere"/>
    <w:basedOn w:val="Carpredefinitoparagrafo"/>
    <w:link w:val="Corpotesto"/>
    <w:uiPriority w:val="1"/>
    <w:rsid w:val="0059095E"/>
    <w:rPr>
      <w:rFonts w:ascii="Cambria" w:eastAsiaTheme="minorEastAsia" w:hAnsi="Cambria" w:cs="Cambria"/>
      <w:lang w:eastAsia="it-IT"/>
    </w:rPr>
  </w:style>
  <w:style w:type="paragraph" w:styleId="Paragrafoelenco">
    <w:name w:val="List Paragraph"/>
    <w:basedOn w:val="Normale"/>
    <w:uiPriority w:val="34"/>
    <w:qFormat/>
    <w:rsid w:val="0059095E"/>
    <w:pPr>
      <w:spacing w:before="157"/>
      <w:ind w:left="826"/>
    </w:pPr>
  </w:style>
  <w:style w:type="paragraph" w:styleId="NormaleWeb">
    <w:name w:val="Normal (Web)"/>
    <w:basedOn w:val="Normale"/>
    <w:uiPriority w:val="99"/>
    <w:unhideWhenUsed/>
    <w:rsid w:val="00AD203E"/>
    <w:pPr>
      <w:widowControl/>
      <w:autoSpaceDE/>
      <w:autoSpaceDN/>
      <w:adjustRightInd/>
      <w:spacing w:before="100" w:beforeAutospacing="1" w:after="100" w:afterAutospacing="1"/>
    </w:pPr>
    <w:rPr>
      <w:rFonts w:ascii="Times New Roman" w:eastAsiaTheme="minorHAnsi" w:hAnsi="Times New Roman" w:cs="Times New Roman"/>
    </w:rPr>
  </w:style>
  <w:style w:type="paragraph" w:customStyle="1" w:styleId="Default">
    <w:name w:val="Default"/>
    <w:rsid w:val="00D55F08"/>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AD1C76"/>
    <w:pPr>
      <w:widowControl/>
      <w:autoSpaceDE/>
      <w:autoSpaceDN/>
      <w:adjustRightInd/>
    </w:pPr>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AD1C76"/>
    <w:rPr>
      <w:sz w:val="20"/>
      <w:szCs w:val="20"/>
    </w:rPr>
  </w:style>
  <w:style w:type="character" w:styleId="Rimandonotaapidipagina">
    <w:name w:val="footnote reference"/>
    <w:basedOn w:val="Carpredefinitoparagrafo"/>
    <w:uiPriority w:val="99"/>
    <w:semiHidden/>
    <w:unhideWhenUsed/>
    <w:rsid w:val="00AD1C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7095">
      <w:bodyDiv w:val="1"/>
      <w:marLeft w:val="0"/>
      <w:marRight w:val="0"/>
      <w:marTop w:val="0"/>
      <w:marBottom w:val="0"/>
      <w:divBdr>
        <w:top w:val="none" w:sz="0" w:space="0" w:color="auto"/>
        <w:left w:val="none" w:sz="0" w:space="0" w:color="auto"/>
        <w:bottom w:val="none" w:sz="0" w:space="0" w:color="auto"/>
        <w:right w:val="none" w:sz="0" w:space="0" w:color="auto"/>
      </w:divBdr>
      <w:divsChild>
        <w:div w:id="491986343">
          <w:marLeft w:val="0"/>
          <w:marRight w:val="0"/>
          <w:marTop w:val="0"/>
          <w:marBottom w:val="0"/>
          <w:divBdr>
            <w:top w:val="none" w:sz="0" w:space="0" w:color="auto"/>
            <w:left w:val="none" w:sz="0" w:space="0" w:color="auto"/>
            <w:bottom w:val="none" w:sz="0" w:space="0" w:color="auto"/>
            <w:right w:val="none" w:sz="0" w:space="0" w:color="auto"/>
          </w:divBdr>
          <w:divsChild>
            <w:div w:id="1357851628">
              <w:marLeft w:val="0"/>
              <w:marRight w:val="0"/>
              <w:marTop w:val="0"/>
              <w:marBottom w:val="0"/>
              <w:divBdr>
                <w:top w:val="none" w:sz="0" w:space="0" w:color="auto"/>
                <w:left w:val="none" w:sz="0" w:space="0" w:color="auto"/>
                <w:bottom w:val="none" w:sz="0" w:space="0" w:color="auto"/>
                <w:right w:val="none" w:sz="0" w:space="0" w:color="auto"/>
              </w:divBdr>
              <w:divsChild>
                <w:div w:id="2091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1089</Words>
  <Characters>6503</Characters>
  <Application>Microsoft Macintosh Word</Application>
  <DocSecurity>0</DocSecurity>
  <Lines>83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Antonio Principato</cp:lastModifiedBy>
  <cp:revision>3</cp:revision>
  <dcterms:created xsi:type="dcterms:W3CDTF">2018-10-18T08:04:00Z</dcterms:created>
  <dcterms:modified xsi:type="dcterms:W3CDTF">2018-10-18T09:09:00Z</dcterms:modified>
</cp:coreProperties>
</file>